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1F" w:rsidRDefault="00300B1F" w:rsidP="00300B1F">
      <w:pPr>
        <w:rPr>
          <w:b/>
          <w:iCs/>
        </w:rPr>
      </w:pPr>
      <w:r w:rsidRPr="00B8735E">
        <w:rPr>
          <w:b/>
          <w:iCs/>
        </w:rPr>
        <w:t>Пояснительная записка</w:t>
      </w:r>
    </w:p>
    <w:p w:rsidR="00300B1F" w:rsidRPr="00B8735E" w:rsidRDefault="00300B1F" w:rsidP="00300B1F">
      <w:pPr>
        <w:ind w:left="1134" w:right="567"/>
        <w:jc w:val="both"/>
        <w:rPr>
          <w:b/>
          <w:iCs/>
        </w:rPr>
      </w:pPr>
    </w:p>
    <w:p w:rsidR="00300B1F" w:rsidRPr="000F47B9" w:rsidRDefault="00300B1F" w:rsidP="00300B1F">
      <w:pPr>
        <w:widowControl w:val="0"/>
        <w:ind w:firstLine="851"/>
        <w:jc w:val="both"/>
      </w:pPr>
      <w:r>
        <w:t>Р</w:t>
      </w:r>
      <w:r w:rsidRPr="000F47B9">
        <w:t>абочая программа по математике для 5 класса  реализуется на основе следующих документов:</w:t>
      </w:r>
    </w:p>
    <w:p w:rsidR="00300B1F" w:rsidRPr="000F47B9" w:rsidRDefault="00300B1F" w:rsidP="00300B1F">
      <w:pPr>
        <w:tabs>
          <w:tab w:val="left" w:pos="851"/>
        </w:tabs>
        <w:jc w:val="both"/>
      </w:pPr>
      <w:r>
        <w:tab/>
        <w:t>Федеральный  государственный образовательный с</w:t>
      </w:r>
      <w:r w:rsidRPr="000F47B9">
        <w:t>тандарт</w:t>
      </w:r>
      <w:r>
        <w:t xml:space="preserve"> основного общего образования второго поколения. </w:t>
      </w:r>
    </w:p>
    <w:p w:rsidR="00300B1F" w:rsidRDefault="00300B1F" w:rsidP="00300B1F">
      <w:pPr>
        <w:ind w:firstLine="851"/>
        <w:jc w:val="both"/>
      </w:pPr>
      <w:r w:rsidRPr="000F47B9">
        <w:t xml:space="preserve"> Примерная программа основного общего образования по математике. </w:t>
      </w:r>
    </w:p>
    <w:p w:rsidR="00300B1F" w:rsidRPr="000F47B9" w:rsidRDefault="00300B1F" w:rsidP="00300B1F">
      <w:pPr>
        <w:pStyle w:val="a4"/>
        <w:tabs>
          <w:tab w:val="left" w:pos="851"/>
        </w:tabs>
        <w:autoSpaceDE/>
        <w:autoSpaceDN/>
        <w:adjustRightInd/>
        <w:spacing w:before="0" w:line="240" w:lineRule="auto"/>
        <w:ind w:firstLine="0"/>
        <w:contextualSpacing w:val="0"/>
        <w:jc w:val="both"/>
      </w:pPr>
      <w:r>
        <w:tab/>
      </w:r>
    </w:p>
    <w:p w:rsidR="00300B1F" w:rsidRPr="000F47B9" w:rsidRDefault="00300B1F" w:rsidP="00300B1F">
      <w:pPr>
        <w:pStyle w:val="1"/>
        <w:spacing w:before="0" w:line="240" w:lineRule="auto"/>
        <w:jc w:val="both"/>
        <w:rPr>
          <w:rFonts w:ascii="Times New Roman" w:hAnsi="Times New Roman"/>
          <w:bCs w:val="0"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Cs w:val="0"/>
          <w:iCs/>
          <w:color w:val="auto"/>
          <w:sz w:val="24"/>
          <w:szCs w:val="24"/>
          <w:lang w:eastAsia="ru-RU"/>
        </w:rPr>
        <w:t>Цели и задачи изучения предмета</w:t>
      </w:r>
      <w:r w:rsidRPr="000F47B9">
        <w:rPr>
          <w:rFonts w:ascii="Times New Roman" w:hAnsi="Times New Roman"/>
          <w:bCs w:val="0"/>
          <w:iCs/>
          <w:color w:val="auto"/>
          <w:sz w:val="24"/>
          <w:szCs w:val="24"/>
          <w:lang w:eastAsia="ru-RU"/>
        </w:rPr>
        <w:t>:</w:t>
      </w:r>
    </w:p>
    <w:p w:rsidR="00300B1F" w:rsidRPr="000F47B9" w:rsidRDefault="00300B1F" w:rsidP="00300B1F">
      <w:pPr>
        <w:pStyle w:val="a4"/>
        <w:numPr>
          <w:ilvl w:val="0"/>
          <w:numId w:val="1"/>
        </w:numPr>
        <w:tabs>
          <w:tab w:val="left" w:pos="851"/>
        </w:tabs>
        <w:spacing w:before="0" w:line="240" w:lineRule="auto"/>
        <w:ind w:left="0" w:firstLine="0"/>
      </w:pPr>
      <w:r>
        <w:t>О</w:t>
      </w:r>
      <w:r w:rsidRPr="000F47B9">
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00B1F" w:rsidRPr="000F47B9" w:rsidRDefault="00300B1F" w:rsidP="00300B1F">
      <w:pPr>
        <w:pStyle w:val="a4"/>
        <w:numPr>
          <w:ilvl w:val="0"/>
          <w:numId w:val="1"/>
        </w:numPr>
        <w:tabs>
          <w:tab w:val="left" w:pos="851"/>
        </w:tabs>
        <w:spacing w:before="0" w:line="240" w:lineRule="auto"/>
        <w:ind w:left="0" w:firstLine="0"/>
        <w:jc w:val="both"/>
      </w:pPr>
      <w:r>
        <w:t>И</w:t>
      </w:r>
      <w:r w:rsidRPr="000F47B9">
        <w:t>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00B1F" w:rsidRPr="000F47B9" w:rsidRDefault="00300B1F" w:rsidP="00300B1F">
      <w:pPr>
        <w:pStyle w:val="a4"/>
        <w:numPr>
          <w:ilvl w:val="0"/>
          <w:numId w:val="1"/>
        </w:numPr>
        <w:tabs>
          <w:tab w:val="left" w:pos="851"/>
        </w:tabs>
        <w:spacing w:before="0" w:line="240" w:lineRule="auto"/>
        <w:ind w:left="0" w:firstLine="0"/>
        <w:jc w:val="both"/>
      </w:pPr>
      <w:r>
        <w:t>Ф</w:t>
      </w:r>
      <w:r w:rsidRPr="000F47B9">
        <w:t>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00B1F" w:rsidRDefault="00300B1F" w:rsidP="00300B1F">
      <w:pPr>
        <w:pStyle w:val="a4"/>
        <w:numPr>
          <w:ilvl w:val="0"/>
          <w:numId w:val="1"/>
        </w:numPr>
        <w:tabs>
          <w:tab w:val="left" w:pos="851"/>
        </w:tabs>
        <w:spacing w:before="0" w:line="240" w:lineRule="auto"/>
        <w:ind w:left="0" w:firstLine="0"/>
        <w:jc w:val="both"/>
      </w:pPr>
      <w:r>
        <w:t>В</w:t>
      </w:r>
      <w:r w:rsidRPr="000F47B9">
        <w:t>оспитание  средствами математики культуры личности, знакомство с жизнью и деятельностью видных отечественных и зарубежных ученых-математиков, отношения к математике как к части общечеловеческой культуры, играющей особую роль в общественном развитии.</w:t>
      </w:r>
    </w:p>
    <w:p w:rsidR="00300B1F" w:rsidRPr="003D6679" w:rsidRDefault="00300B1F" w:rsidP="00300B1F">
      <w:pPr>
        <w:pStyle w:val="a4"/>
        <w:tabs>
          <w:tab w:val="left" w:pos="851"/>
        </w:tabs>
        <w:spacing w:before="0" w:line="240" w:lineRule="auto"/>
        <w:ind w:firstLine="0"/>
        <w:jc w:val="both"/>
      </w:pPr>
    </w:p>
    <w:p w:rsidR="00300B1F" w:rsidRDefault="00300B1F" w:rsidP="00300B1F">
      <w:pPr>
        <w:pStyle w:val="a4"/>
        <w:tabs>
          <w:tab w:val="left" w:pos="851"/>
        </w:tabs>
        <w:spacing w:line="240" w:lineRule="auto"/>
        <w:jc w:val="both"/>
        <w:rPr>
          <w:b/>
        </w:rPr>
      </w:pPr>
    </w:p>
    <w:p w:rsidR="00300B1F" w:rsidRPr="00B36472" w:rsidRDefault="00300B1F" w:rsidP="00300B1F">
      <w:pPr>
        <w:tabs>
          <w:tab w:val="left" w:pos="851"/>
        </w:tabs>
        <w:jc w:val="both"/>
        <w:rPr>
          <w:bCs/>
        </w:rPr>
      </w:pPr>
      <w:r w:rsidRPr="00B36472">
        <w:rPr>
          <w:b/>
        </w:rPr>
        <w:t>ОБЩАЯ ХАРАКТЕРИСТИКА УЧЕБНОГО ПРЕДМЕТА</w:t>
      </w:r>
    </w:p>
    <w:p w:rsidR="00300B1F" w:rsidRPr="00B14D21" w:rsidRDefault="00300B1F" w:rsidP="00300B1F">
      <w:pPr>
        <w:pStyle w:val="a4"/>
        <w:tabs>
          <w:tab w:val="left" w:pos="851"/>
        </w:tabs>
        <w:spacing w:line="240" w:lineRule="auto"/>
        <w:rPr>
          <w:bCs/>
        </w:rPr>
      </w:pPr>
    </w:p>
    <w:p w:rsidR="00300B1F" w:rsidRPr="00B14D21" w:rsidRDefault="00300B1F" w:rsidP="00300B1F">
      <w:pPr>
        <w:pStyle w:val="a4"/>
        <w:tabs>
          <w:tab w:val="left" w:pos="851"/>
        </w:tabs>
        <w:spacing w:line="240" w:lineRule="auto"/>
        <w:ind w:firstLine="0"/>
        <w:rPr>
          <w:bCs/>
        </w:rPr>
      </w:pPr>
      <w:r w:rsidRPr="00B14D21">
        <w:rPr>
          <w:bCs/>
        </w:rPr>
        <w:t xml:space="preserve">Курс математики 5—6 классов включает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</w:t>
      </w:r>
      <w:smartTag w:uri="urn:schemas-microsoft-com:office:smarttags" w:element="PersonName">
        <w:smartTagPr>
          <w:attr w:name="ProductID" w:val="математика в историческом"/>
        </w:smartTagPr>
        <w:r w:rsidRPr="00B14D21">
          <w:rPr>
            <w:bCs/>
          </w:rPr>
          <w:t>математика в историческом</w:t>
        </w:r>
      </w:smartTag>
      <w:r w:rsidRPr="00B14D21">
        <w:rPr>
          <w:bCs/>
        </w:rPr>
        <w:t xml:space="preserve"> развитии, что связано с реализацией целей общеинтеллектуального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 математического языка,  вторая — «</w:t>
      </w:r>
      <w:smartTag w:uri="urn:schemas-microsoft-com:office:smarttags" w:element="PersonName">
        <w:smartTagPr>
          <w:attr w:name="ProductID" w:val="математика в историческом"/>
        </w:smartTagPr>
        <w:r w:rsidRPr="00B14D21">
          <w:rPr>
            <w:bCs/>
          </w:rPr>
          <w:t>Математика в историческом</w:t>
        </w:r>
      </w:smartTag>
      <w:r w:rsidRPr="00B14D21">
        <w:rPr>
          <w:bCs/>
        </w:rPr>
        <w:t xml:space="preserve"> развитии» — способствует созданию общекультурного, гуманитарного фона изучения курса.</w:t>
      </w:r>
    </w:p>
    <w:p w:rsidR="00300B1F" w:rsidRDefault="00300B1F" w:rsidP="00300B1F">
      <w:pPr>
        <w:pStyle w:val="a4"/>
        <w:tabs>
          <w:tab w:val="left" w:pos="851"/>
        </w:tabs>
        <w:spacing w:line="240" w:lineRule="auto"/>
        <w:ind w:firstLine="0"/>
        <w:rPr>
          <w:bCs/>
        </w:rPr>
      </w:pPr>
      <w:r w:rsidRPr="00B14D21">
        <w:rPr>
          <w:bCs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300B1F" w:rsidRDefault="00300B1F" w:rsidP="00300B1F">
      <w:pPr>
        <w:pStyle w:val="a4"/>
        <w:tabs>
          <w:tab w:val="left" w:pos="851"/>
        </w:tabs>
        <w:spacing w:line="240" w:lineRule="auto"/>
        <w:ind w:firstLine="0"/>
        <w:rPr>
          <w:bCs/>
        </w:rPr>
      </w:pPr>
    </w:p>
    <w:p w:rsidR="00300B1F" w:rsidRDefault="00300B1F" w:rsidP="00300B1F">
      <w:pPr>
        <w:pStyle w:val="a4"/>
        <w:tabs>
          <w:tab w:val="left" w:pos="851"/>
        </w:tabs>
        <w:spacing w:line="240" w:lineRule="auto"/>
        <w:ind w:firstLine="0"/>
        <w:rPr>
          <w:bCs/>
        </w:rPr>
      </w:pPr>
      <w:r w:rsidRPr="00B14D21">
        <w:rPr>
          <w:bCs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300B1F" w:rsidRPr="00B14D21" w:rsidRDefault="00300B1F" w:rsidP="00300B1F">
      <w:pPr>
        <w:pStyle w:val="a4"/>
        <w:tabs>
          <w:tab w:val="left" w:pos="851"/>
        </w:tabs>
        <w:spacing w:line="240" w:lineRule="auto"/>
        <w:ind w:firstLine="0"/>
        <w:rPr>
          <w:bCs/>
        </w:rPr>
      </w:pPr>
    </w:p>
    <w:p w:rsidR="00300B1F" w:rsidRPr="00B14D21" w:rsidRDefault="00300B1F" w:rsidP="00300B1F">
      <w:pPr>
        <w:pStyle w:val="a4"/>
        <w:tabs>
          <w:tab w:val="left" w:pos="851"/>
        </w:tabs>
        <w:spacing w:line="240" w:lineRule="auto"/>
        <w:ind w:firstLine="0"/>
        <w:rPr>
          <w:bCs/>
        </w:rPr>
      </w:pPr>
      <w:r w:rsidRPr="00B14D21">
        <w:rPr>
          <w:bCs/>
        </w:rPr>
        <w:t xml:space="preserve"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</w:t>
      </w:r>
      <w:r w:rsidRPr="00B14D21">
        <w:rPr>
          <w:bCs/>
        </w:rPr>
        <w:lastRenderedPageBreak/>
        <w:t>основы формирования правильной геометрической речи, развивает образное мышление и пространственные представления.</w:t>
      </w:r>
    </w:p>
    <w:p w:rsidR="00300B1F" w:rsidRPr="00B14D21" w:rsidRDefault="00300B1F" w:rsidP="00300B1F">
      <w:pPr>
        <w:pStyle w:val="a4"/>
        <w:tabs>
          <w:tab w:val="left" w:pos="851"/>
        </w:tabs>
        <w:spacing w:line="240" w:lineRule="auto"/>
        <w:ind w:firstLine="0"/>
        <w:rPr>
          <w:bCs/>
        </w:rPr>
      </w:pPr>
      <w:r w:rsidRPr="00B14D21">
        <w:rPr>
          <w:bCs/>
        </w:rPr>
        <w:t>Линия «Вероятность и статистика» — обязательный компонент школьного образования, ус</w:t>
      </w:r>
      <w:smartTag w:uri="urn:schemas-microsoft-com:office:smarttags" w:element="PersonName">
        <w:r w:rsidRPr="00B14D21">
          <w:rPr>
            <w:bCs/>
          </w:rPr>
          <w:t>или</w:t>
        </w:r>
      </w:smartTag>
      <w:r w:rsidRPr="00B14D21">
        <w:rPr>
          <w:bCs/>
        </w:rPr>
        <w:t>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</w:t>
      </w:r>
    </w:p>
    <w:p w:rsidR="00300B1F" w:rsidRPr="00B14D21" w:rsidRDefault="00300B1F" w:rsidP="00300B1F">
      <w:pPr>
        <w:pStyle w:val="a4"/>
        <w:tabs>
          <w:tab w:val="left" w:pos="851"/>
        </w:tabs>
        <w:spacing w:line="240" w:lineRule="auto"/>
        <w:ind w:firstLine="0"/>
        <w:rPr>
          <w:bCs/>
        </w:rPr>
      </w:pPr>
      <w:r w:rsidRPr="00B14D21">
        <w:rPr>
          <w:bCs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300B1F" w:rsidRPr="00B14D21" w:rsidRDefault="00300B1F" w:rsidP="00300B1F">
      <w:pPr>
        <w:pStyle w:val="a4"/>
        <w:tabs>
          <w:tab w:val="left" w:pos="851"/>
        </w:tabs>
        <w:spacing w:line="240" w:lineRule="auto"/>
        <w:jc w:val="both"/>
        <w:rPr>
          <w:b/>
        </w:rPr>
      </w:pPr>
    </w:p>
    <w:p w:rsidR="00300B1F" w:rsidRPr="00B36472" w:rsidRDefault="00300B1F" w:rsidP="00300B1F">
      <w:pPr>
        <w:tabs>
          <w:tab w:val="left" w:pos="851"/>
        </w:tabs>
        <w:jc w:val="both"/>
        <w:rPr>
          <w:bCs/>
        </w:rPr>
      </w:pPr>
      <w:r w:rsidRPr="00B36472">
        <w:rPr>
          <w:b/>
        </w:rPr>
        <w:t>МЕСТО УЧЕБНОГО ПРЕДМЕТА В УЧЕБНОМ ПЛАНЕ</w:t>
      </w:r>
    </w:p>
    <w:p w:rsidR="00300B1F" w:rsidRPr="00B14D21" w:rsidRDefault="00300B1F" w:rsidP="00300B1F">
      <w:pPr>
        <w:pStyle w:val="a4"/>
        <w:tabs>
          <w:tab w:val="left" w:pos="851"/>
        </w:tabs>
        <w:spacing w:line="240" w:lineRule="auto"/>
        <w:ind w:firstLine="0"/>
        <w:rPr>
          <w:bCs/>
        </w:rPr>
      </w:pPr>
    </w:p>
    <w:p w:rsidR="00300B1F" w:rsidRDefault="00300B1F" w:rsidP="00300B1F">
      <w:pPr>
        <w:pStyle w:val="a4"/>
        <w:tabs>
          <w:tab w:val="left" w:pos="851"/>
        </w:tabs>
        <w:spacing w:line="240" w:lineRule="auto"/>
        <w:ind w:firstLine="0"/>
        <w:rPr>
          <w:bCs/>
        </w:rPr>
      </w:pPr>
      <w:r>
        <w:rPr>
          <w:bCs/>
        </w:rPr>
        <w:t xml:space="preserve">Учебный </w:t>
      </w:r>
      <w:r w:rsidRPr="00B14D21">
        <w:rPr>
          <w:bCs/>
        </w:rPr>
        <w:t xml:space="preserve"> план на изучение математики в 5—6 классах основной школы отводит 5 часов в неделю в течение каждого года обучения, всего 170 уроков</w:t>
      </w:r>
      <w:r>
        <w:rPr>
          <w:bCs/>
        </w:rPr>
        <w:t xml:space="preserve"> за год</w:t>
      </w:r>
      <w:r w:rsidRPr="00B14D21">
        <w:rPr>
          <w:bCs/>
        </w:rPr>
        <w:t xml:space="preserve">. </w:t>
      </w:r>
    </w:p>
    <w:p w:rsidR="00300B1F" w:rsidRDefault="00300B1F" w:rsidP="00300B1F">
      <w:pPr>
        <w:rPr>
          <w:iCs/>
          <w:color w:val="FF0000"/>
        </w:rPr>
      </w:pPr>
    </w:p>
    <w:p w:rsidR="00300B1F" w:rsidRDefault="00300B1F" w:rsidP="00300B1F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ТРЕБОВАНИЯ К РЕЗУЛЬТАТАМ  ОБУЧЕНИЯ</w:t>
      </w:r>
    </w:p>
    <w:p w:rsidR="00300B1F" w:rsidRPr="00B14D21" w:rsidRDefault="00300B1F" w:rsidP="00300B1F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Личностные, метапредметные,  предметные результаты освоения учебного предмета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</w:p>
    <w:p w:rsidR="00300B1F" w:rsidRPr="00B14D21" w:rsidRDefault="00300B1F" w:rsidP="00300B1F">
      <w:pPr>
        <w:ind w:firstLine="851"/>
        <w:jc w:val="both"/>
        <w:rPr>
          <w:rFonts w:eastAsiaTheme="minorHAnsi"/>
          <w:b/>
          <w:bCs/>
          <w:i/>
          <w:lang w:eastAsia="en-US"/>
        </w:rPr>
      </w:pPr>
      <w:r w:rsidRPr="00B14D21">
        <w:rPr>
          <w:rFonts w:eastAsiaTheme="minorHAnsi"/>
          <w:bCs/>
          <w:lang w:eastAsia="en-US"/>
        </w:rPr>
        <w:t xml:space="preserve">Изучение математики в 5-6 классах дает возможность обучающимся достичь следующих  </w:t>
      </w:r>
      <w:r>
        <w:rPr>
          <w:rFonts w:eastAsiaTheme="minorHAnsi"/>
          <w:b/>
          <w:bCs/>
          <w:i/>
          <w:lang w:eastAsia="en-US"/>
        </w:rPr>
        <w:t>личностных результатов</w:t>
      </w:r>
      <w:r w:rsidRPr="00B14D21">
        <w:rPr>
          <w:rFonts w:eastAsiaTheme="minorHAnsi"/>
          <w:b/>
          <w:bCs/>
          <w:i/>
          <w:lang w:eastAsia="en-US"/>
        </w:rPr>
        <w:t>: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на математический и наоборот;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4) стремление к самоконтролю процесса и результата учебной математической деятельности;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5) способность к эмоциональному восприятию математических понятий, логических рассуждений, способов решения задач, рассматриваемых проблем;</w:t>
      </w:r>
    </w:p>
    <w:p w:rsidR="00300B1F" w:rsidRPr="00B14D21" w:rsidRDefault="00300B1F" w:rsidP="00300B1F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i/>
          <w:lang w:eastAsia="en-US"/>
        </w:rPr>
        <w:t>метапредметных результатов</w:t>
      </w:r>
      <w:r w:rsidRPr="00B14D21">
        <w:rPr>
          <w:rFonts w:eastAsiaTheme="minorHAnsi"/>
          <w:bCs/>
          <w:lang w:eastAsia="en-US"/>
        </w:rPr>
        <w:t>: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1) сформированности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 xml:space="preserve">2) умения понимать и использовать математические средства наглядности (схемы, таблицы, диаграммы, графики) для иллюстрации содержания сюжетной задачи </w:t>
      </w:r>
      <w:smartTag w:uri="urn:schemas-microsoft-com:office:smarttags" w:element="PersonName">
        <w:r w:rsidRPr="00B14D21">
          <w:rPr>
            <w:rFonts w:eastAsiaTheme="minorHAnsi"/>
            <w:bCs/>
            <w:lang w:eastAsia="en-US"/>
          </w:rPr>
          <w:t>или</w:t>
        </w:r>
      </w:smartTag>
      <w:r w:rsidRPr="00B14D21">
        <w:rPr>
          <w:rFonts w:eastAsiaTheme="minorHAnsi"/>
          <w:bCs/>
          <w:lang w:eastAsia="en-US"/>
        </w:rPr>
        <w:t xml:space="preserve"> интерпретации информации статистического плана;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lastRenderedPageBreak/>
        <w:t>6) понимания необходимости применять приемы самоконтроля при решении математических задач;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8) сформированности основы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9) способности видеть математическую задачу в других дисциплинах, в окружающей жизни (простейшие ситуации);</w:t>
      </w:r>
    </w:p>
    <w:p w:rsidR="00300B1F" w:rsidRPr="00B14D21" w:rsidRDefault="00300B1F" w:rsidP="00300B1F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i/>
          <w:lang w:eastAsia="en-US"/>
        </w:rPr>
        <w:t>предметных результатов</w:t>
      </w:r>
      <w:r w:rsidRPr="00B14D21">
        <w:rPr>
          <w:rFonts w:eastAsiaTheme="minorHAnsi"/>
          <w:bCs/>
          <w:lang w:eastAsia="en-US"/>
        </w:rPr>
        <w:t>: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- выполнять устные, письменные, инструментальные вычисления;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- выполнять алгебраические  преобразования для упрощения простейших буквенных выражений;</w:t>
      </w:r>
    </w:p>
    <w:p w:rsidR="00300B1F" w:rsidRPr="00B14D21" w:rsidRDefault="00300B1F" w:rsidP="00300B1F">
      <w:pPr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- использовать геометрический язык для описания предметов окружающего мира;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- 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300B1F" w:rsidRPr="00B14D21" w:rsidRDefault="00300B1F" w:rsidP="00300B1F">
      <w:pPr>
        <w:ind w:firstLine="851"/>
        <w:jc w:val="both"/>
        <w:rPr>
          <w:rFonts w:eastAsiaTheme="minorHAnsi"/>
          <w:bCs/>
          <w:lang w:eastAsia="en-US"/>
        </w:rPr>
      </w:pPr>
      <w:r w:rsidRPr="00B14D21">
        <w:rPr>
          <w:rFonts w:eastAsiaTheme="minorHAnsi"/>
          <w:bCs/>
          <w:lang w:eastAsia="en-US"/>
        </w:rPr>
        <w:t>- решать простейшие линейные уравнения.</w:t>
      </w:r>
    </w:p>
    <w:p w:rsidR="00300B1F" w:rsidRPr="00B03706" w:rsidRDefault="00300B1F" w:rsidP="00300B1F">
      <w:pPr>
        <w:pStyle w:val="7"/>
        <w:spacing w:line="300" w:lineRule="auto"/>
        <w:ind w:right="57"/>
        <w:rPr>
          <w:rFonts w:ascii="Times New Roman" w:hAnsi="Times New Roman" w:cs="Times New Roman"/>
          <w:b/>
          <w:i w:val="0"/>
          <w:color w:val="auto"/>
        </w:rPr>
      </w:pPr>
      <w:r w:rsidRPr="00B03706">
        <w:rPr>
          <w:rFonts w:ascii="Times New Roman" w:hAnsi="Times New Roman" w:cs="Times New Roman"/>
          <w:b/>
          <w:i w:val="0"/>
          <w:color w:val="auto"/>
        </w:rPr>
        <w:t>СОДЕРЖАНИЕ</w:t>
      </w:r>
      <w:r>
        <w:rPr>
          <w:rFonts w:ascii="Times New Roman" w:hAnsi="Times New Roman" w:cs="Times New Roman"/>
          <w:b/>
          <w:i w:val="0"/>
          <w:color w:val="auto"/>
        </w:rPr>
        <w:t>УЧЕБНОГО ПРЕДМЕТА</w:t>
      </w:r>
    </w:p>
    <w:p w:rsidR="00300B1F" w:rsidRPr="00D90F45" w:rsidRDefault="00300B1F" w:rsidP="00300B1F">
      <w:pPr>
        <w:pStyle w:val="3"/>
        <w:spacing w:before="0" w:line="300" w:lineRule="auto"/>
        <w:ind w:right="57"/>
        <w:rPr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>Повторение материала, изученного в 4 классе.</w:t>
      </w:r>
      <w:r>
        <w:rPr>
          <w:rFonts w:ascii="Times New Roman" w:hAnsi="Times New Roman" w:cs="Times New Roman"/>
          <w:b w:val="0"/>
          <w:color w:val="auto"/>
        </w:rPr>
        <w:t xml:space="preserve"> (4 ч) Действия с многозначными числами. Числовые и буквенные выражения. Решение уравнений. Решение арифметических задач.</w:t>
      </w:r>
    </w:p>
    <w:p w:rsidR="00300B1F" w:rsidRDefault="00300B1F" w:rsidP="00300B1F">
      <w:pPr>
        <w:pStyle w:val="3"/>
        <w:tabs>
          <w:tab w:val="left" w:pos="4536"/>
        </w:tabs>
        <w:spacing w:before="0" w:line="300" w:lineRule="auto"/>
        <w:ind w:right="57"/>
        <w:rPr>
          <w:rFonts w:ascii="Times New Roman" w:hAnsi="Times New Roman" w:cs="Times New Roman"/>
          <w:color w:val="auto"/>
        </w:rPr>
      </w:pPr>
      <w:r w:rsidRPr="00C1273F">
        <w:rPr>
          <w:i/>
          <w:color w:val="auto"/>
        </w:rPr>
        <w:t>Глава1:</w:t>
      </w:r>
      <w:r>
        <w:rPr>
          <w:rFonts w:ascii="Times New Roman" w:hAnsi="Times New Roman" w:cs="Times New Roman"/>
          <w:color w:val="auto"/>
        </w:rPr>
        <w:t>Натуральные числа (42</w:t>
      </w:r>
      <w:r w:rsidRPr="00C016B9">
        <w:rPr>
          <w:rFonts w:ascii="Times New Roman" w:hAnsi="Times New Roman" w:cs="Times New Roman"/>
          <w:color w:val="auto"/>
        </w:rPr>
        <w:t xml:space="preserve"> ч)</w:t>
      </w:r>
      <w:r>
        <w:rPr>
          <w:rFonts w:ascii="Times New Roman" w:hAnsi="Times New Roman" w:cs="Times New Roman"/>
          <w:color w:val="auto"/>
        </w:rPr>
        <w:t>+ административная Контрольная работа 1 ч</w:t>
      </w:r>
      <w:r w:rsidRPr="00C016B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 Всего: 43 ч</w:t>
      </w:r>
    </w:p>
    <w:p w:rsidR="00300B1F" w:rsidRDefault="00300B1F" w:rsidP="00300B1F">
      <w:pPr>
        <w:pStyle w:val="3"/>
        <w:tabs>
          <w:tab w:val="left" w:pos="4536"/>
        </w:tabs>
        <w:spacing w:before="0" w:line="300" w:lineRule="auto"/>
        <w:ind w:right="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Из них: </w:t>
      </w:r>
    </w:p>
    <w:p w:rsidR="00300B1F" w:rsidRPr="002A10A2" w:rsidRDefault="00300B1F" w:rsidP="00300B1F">
      <w:pPr>
        <w:pStyle w:val="3"/>
        <w:tabs>
          <w:tab w:val="left" w:pos="4536"/>
        </w:tabs>
        <w:spacing w:before="0" w:line="300" w:lineRule="auto"/>
        <w:ind w:right="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Тематических контрольных работ: 3ч</w:t>
      </w:r>
    </w:p>
    <w:p w:rsidR="00300B1F" w:rsidRDefault="00300B1F" w:rsidP="00300B1F">
      <w:pPr>
        <w:pStyle w:val="3"/>
        <w:tabs>
          <w:tab w:val="left" w:pos="4536"/>
        </w:tabs>
        <w:spacing w:before="0" w:line="300" w:lineRule="auto"/>
        <w:ind w:right="57"/>
        <w:rPr>
          <w:rFonts w:ascii="Times New Roman" w:hAnsi="Times New Roman" w:cs="Times New Roman"/>
          <w:b w:val="0"/>
          <w:color w:val="auto"/>
        </w:rPr>
      </w:pPr>
      <w:r w:rsidRPr="002A10A2">
        <w:rPr>
          <w:rFonts w:ascii="Times New Roman" w:hAnsi="Times New Roman" w:cs="Times New Roman"/>
          <w:color w:val="auto"/>
        </w:rPr>
        <w:t>Десятичная система счисления</w:t>
      </w:r>
      <w:r>
        <w:rPr>
          <w:rFonts w:ascii="Times New Roman" w:hAnsi="Times New Roman" w:cs="Times New Roman"/>
          <w:color w:val="auto"/>
        </w:rPr>
        <w:t>. Числовые и буквенные выражения</w:t>
      </w:r>
      <w:r>
        <w:rPr>
          <w:rFonts w:ascii="Times New Roman" w:hAnsi="Times New Roman" w:cs="Times New Roman"/>
          <w:b w:val="0"/>
          <w:color w:val="auto"/>
        </w:rPr>
        <w:t xml:space="preserve"> (6ч).</w:t>
      </w:r>
    </w:p>
    <w:p w:rsidR="00300B1F" w:rsidRPr="00F85B95" w:rsidRDefault="00300B1F" w:rsidP="00300B1F">
      <w:pPr>
        <w:pStyle w:val="3"/>
        <w:tabs>
          <w:tab w:val="left" w:pos="4536"/>
        </w:tabs>
        <w:spacing w:before="0" w:line="300" w:lineRule="auto"/>
        <w:ind w:right="57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Чтение и запись больших натуральных чисел. Разложение по разрядам. Сравнение чисел. </w:t>
      </w:r>
      <w:r w:rsidRPr="00C016B9">
        <w:rPr>
          <w:rFonts w:ascii="Times New Roman" w:hAnsi="Times New Roman" w:cs="Times New Roman"/>
          <w:b w:val="0"/>
          <w:color w:val="auto"/>
        </w:rPr>
        <w:t xml:space="preserve">Римская </w:t>
      </w:r>
      <w:r w:rsidRPr="00F85B95">
        <w:rPr>
          <w:rFonts w:ascii="Times New Roman" w:hAnsi="Times New Roman" w:cs="Times New Roman"/>
          <w:b w:val="0"/>
          <w:color w:val="auto"/>
        </w:rPr>
        <w:t>нумерация. Числовые и буквенные выражения. Вычисление значений выражений</w:t>
      </w:r>
    </w:p>
    <w:p w:rsidR="00300B1F" w:rsidRPr="00F85B95" w:rsidRDefault="00300B1F" w:rsidP="00300B1F">
      <w:pPr>
        <w:pStyle w:val="3"/>
        <w:tabs>
          <w:tab w:val="left" w:pos="4536"/>
        </w:tabs>
        <w:spacing w:before="0" w:line="300" w:lineRule="auto"/>
        <w:ind w:right="57"/>
        <w:rPr>
          <w:rFonts w:ascii="Times New Roman" w:hAnsi="Times New Roman" w:cs="Times New Roman"/>
          <w:color w:val="auto"/>
        </w:rPr>
      </w:pPr>
      <w:r w:rsidRPr="00F85B95">
        <w:rPr>
          <w:rFonts w:ascii="Times New Roman" w:hAnsi="Times New Roman" w:cs="Times New Roman"/>
          <w:color w:val="auto"/>
        </w:rPr>
        <w:t>Язык геометрических рисунков (2ч)</w:t>
      </w:r>
      <w:r>
        <w:rPr>
          <w:rFonts w:ascii="Times New Roman" w:hAnsi="Times New Roman" w:cs="Times New Roman"/>
          <w:color w:val="auto"/>
        </w:rPr>
        <w:t>.</w:t>
      </w:r>
    </w:p>
    <w:p w:rsidR="00300B1F" w:rsidRPr="00F85B95" w:rsidRDefault="00300B1F" w:rsidP="00300B1F">
      <w:pPr>
        <w:pStyle w:val="3"/>
        <w:tabs>
          <w:tab w:val="left" w:pos="4536"/>
        </w:tabs>
        <w:spacing w:before="0" w:line="300" w:lineRule="auto"/>
        <w:ind w:right="57"/>
        <w:rPr>
          <w:rFonts w:ascii="Times New Roman" w:hAnsi="Times New Roman" w:cs="Times New Roman"/>
          <w:b w:val="0"/>
          <w:color w:val="auto"/>
        </w:rPr>
      </w:pPr>
      <w:r w:rsidRPr="00F85B95">
        <w:rPr>
          <w:rFonts w:ascii="Times New Roman" w:hAnsi="Times New Roman" w:cs="Times New Roman"/>
          <w:b w:val="0"/>
          <w:color w:val="auto"/>
        </w:rPr>
        <w:t>Знакомство с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F85B95">
        <w:rPr>
          <w:rFonts w:ascii="Times New Roman" w:hAnsi="Times New Roman" w:cs="Times New Roman"/>
          <w:b w:val="0"/>
          <w:color w:val="auto"/>
        </w:rPr>
        <w:t>языком чертежей.</w:t>
      </w:r>
    </w:p>
    <w:p w:rsidR="00300B1F" w:rsidRPr="00F85B95" w:rsidRDefault="00300B1F" w:rsidP="00300B1F">
      <w:pPr>
        <w:rPr>
          <w:b/>
        </w:rPr>
      </w:pPr>
      <w:r w:rsidRPr="00F85B95">
        <w:rPr>
          <w:b/>
        </w:rPr>
        <w:t>Прямая, отрезок, луч (2ч)</w:t>
      </w:r>
      <w:r>
        <w:rPr>
          <w:b/>
        </w:rPr>
        <w:t>.</w:t>
      </w:r>
      <w:r w:rsidRPr="009F41E1">
        <w:t>Построение и чтение чертежей</w:t>
      </w:r>
    </w:p>
    <w:p w:rsidR="00300B1F" w:rsidRPr="00F85B95" w:rsidRDefault="00300B1F" w:rsidP="00300B1F">
      <w:pPr>
        <w:rPr>
          <w:b/>
        </w:rPr>
      </w:pPr>
      <w:r w:rsidRPr="00F85B95">
        <w:rPr>
          <w:b/>
        </w:rPr>
        <w:lastRenderedPageBreak/>
        <w:t>Сравнение отрезков. Длина отрезка. Ломаная (4ч)</w:t>
      </w:r>
    </w:p>
    <w:p w:rsidR="00300B1F" w:rsidRPr="00F85B95" w:rsidRDefault="00300B1F" w:rsidP="00300B1F">
      <w:r w:rsidRPr="00F85B95">
        <w:rPr>
          <w:b/>
        </w:rPr>
        <w:t>Координатный луч</w:t>
      </w:r>
      <w:r w:rsidRPr="00F85B95">
        <w:t xml:space="preserve"> (2ч)</w:t>
      </w:r>
      <w:r>
        <w:t>. Начало отсчета, единичный отрезок, координата точки.</w:t>
      </w:r>
    </w:p>
    <w:p w:rsidR="00300B1F" w:rsidRPr="00F85B95" w:rsidRDefault="00300B1F" w:rsidP="00300B1F">
      <w:pPr>
        <w:rPr>
          <w:b/>
        </w:rPr>
      </w:pPr>
      <w:r w:rsidRPr="00F85B95">
        <w:rPr>
          <w:b/>
        </w:rPr>
        <w:t>Округление натуральных чисел. Прикидка результата действия (5ч)</w:t>
      </w:r>
      <w:r>
        <w:rPr>
          <w:b/>
        </w:rPr>
        <w:t>.</w:t>
      </w:r>
      <w:r w:rsidRPr="009F41E1">
        <w:t>Правило округления</w:t>
      </w:r>
    </w:p>
    <w:p w:rsidR="00300B1F" w:rsidRPr="009F41E1" w:rsidRDefault="00300B1F" w:rsidP="00300B1F">
      <w:r w:rsidRPr="00F85B95">
        <w:rPr>
          <w:b/>
        </w:rPr>
        <w:t>Вычисления с многозначными числами (4ч)</w:t>
      </w:r>
      <w:r w:rsidRPr="009F41E1">
        <w:t>Сложение, вычитание, умножение, деление многозначных чисел</w:t>
      </w:r>
    </w:p>
    <w:p w:rsidR="00300B1F" w:rsidRPr="00F85B95" w:rsidRDefault="00300B1F" w:rsidP="00300B1F">
      <w:r w:rsidRPr="00F85B95">
        <w:rPr>
          <w:b/>
        </w:rPr>
        <w:t>Прямоугольник (2ч)</w:t>
      </w:r>
      <w:r>
        <w:rPr>
          <w:b/>
        </w:rPr>
        <w:t>.</w:t>
      </w:r>
      <w:r>
        <w:t>Элементы прямоугольника, площадь, периметр прямоугольника и квадрата.</w:t>
      </w:r>
    </w:p>
    <w:p w:rsidR="00300B1F" w:rsidRPr="00F85B95" w:rsidRDefault="00300B1F" w:rsidP="00300B1F">
      <w:r w:rsidRPr="00F85B95">
        <w:rPr>
          <w:b/>
        </w:rPr>
        <w:t xml:space="preserve"> Формулы. Законы арифметических действий (4ч)</w:t>
      </w:r>
      <w:r>
        <w:t>Формулировка   переместительного</w:t>
      </w:r>
      <w:r w:rsidRPr="00930341">
        <w:t>, сочета</w:t>
      </w:r>
      <w:r>
        <w:t>тельного и распределительного свойств</w:t>
      </w:r>
      <w:r w:rsidRPr="00930341">
        <w:t xml:space="preserve"> сложения и умножения натуральных чисел, свойства нуля и единицы при умножении и делении</w:t>
      </w:r>
      <w:r>
        <w:t>.</w:t>
      </w:r>
    </w:p>
    <w:p w:rsidR="00300B1F" w:rsidRPr="008F2E27" w:rsidRDefault="00300B1F" w:rsidP="00300B1F">
      <w:pPr>
        <w:rPr>
          <w:b/>
        </w:rPr>
      </w:pPr>
      <w:r w:rsidRPr="00F85B95">
        <w:rPr>
          <w:b/>
        </w:rPr>
        <w:t xml:space="preserve"> Уравнения</w:t>
      </w:r>
      <w:r>
        <w:rPr>
          <w:b/>
        </w:rPr>
        <w:t xml:space="preserve"> (2ч). </w:t>
      </w:r>
      <w:r>
        <w:t>П</w:t>
      </w:r>
      <w:r w:rsidRPr="00930341">
        <w:t>ростейшие уравнения на основе зависимостей между компонентами арифметических действий.</w:t>
      </w:r>
    </w:p>
    <w:p w:rsidR="00300B1F" w:rsidRPr="00930341" w:rsidRDefault="00300B1F" w:rsidP="00300B1F">
      <w:pPr>
        <w:pStyle w:val="a6"/>
        <w:jc w:val="both"/>
      </w:pPr>
      <w:r w:rsidRPr="008F2E27">
        <w:rPr>
          <w:b/>
        </w:rPr>
        <w:t>Упрощение выражений</w:t>
      </w:r>
      <w:r>
        <w:rPr>
          <w:b/>
        </w:rPr>
        <w:t xml:space="preserve"> (3ч)</w:t>
      </w:r>
      <w:r w:rsidRPr="00930341">
        <w:t xml:space="preserve">: </w:t>
      </w:r>
      <w:r>
        <w:t>Упрощение буквенных выражений</w:t>
      </w:r>
      <w:r w:rsidRPr="00930341">
        <w:t xml:space="preserve"> в простейших случаях.</w:t>
      </w:r>
    </w:p>
    <w:p w:rsidR="00300B1F" w:rsidRDefault="00300B1F" w:rsidP="00300B1F">
      <w:r>
        <w:rPr>
          <w:b/>
        </w:rPr>
        <w:t>Математический язык</w:t>
      </w:r>
      <w:r w:rsidRPr="008F2E27">
        <w:rPr>
          <w:b/>
        </w:rPr>
        <w:t>. Математическая модель</w:t>
      </w:r>
      <w:r>
        <w:rPr>
          <w:b/>
        </w:rPr>
        <w:t xml:space="preserve"> (3ч)</w:t>
      </w:r>
      <w:r w:rsidRPr="00930341">
        <w:t>Составлять и расшифровывать математические модели в простейших случаях</w:t>
      </w:r>
      <w:r>
        <w:t>.</w:t>
      </w:r>
    </w:p>
    <w:p w:rsidR="00300B1F" w:rsidRDefault="00300B1F" w:rsidP="00300B1F"/>
    <w:p w:rsidR="00300B1F" w:rsidRDefault="00300B1F" w:rsidP="00300B1F">
      <w:pPr>
        <w:rPr>
          <w:b/>
        </w:rPr>
      </w:pPr>
      <w:r w:rsidRPr="00C1273F">
        <w:rPr>
          <w:b/>
          <w:i/>
        </w:rPr>
        <w:t>Глава2:</w:t>
      </w:r>
      <w:r>
        <w:rPr>
          <w:b/>
        </w:rPr>
        <w:t>Обыкновенные дроби (33ч) + административная контрольная работа 1ч. Всего: 34 ч</w:t>
      </w:r>
    </w:p>
    <w:p w:rsidR="00300B1F" w:rsidRDefault="00300B1F" w:rsidP="00300B1F">
      <w:pPr>
        <w:rPr>
          <w:b/>
        </w:rPr>
      </w:pPr>
      <w:r>
        <w:rPr>
          <w:b/>
        </w:rPr>
        <w:t>Из них:  тематических контрольных работ  2 ч</w:t>
      </w:r>
    </w:p>
    <w:p w:rsidR="00300B1F" w:rsidRDefault="00300B1F" w:rsidP="00300B1F">
      <w:pPr>
        <w:rPr>
          <w:b/>
        </w:rPr>
      </w:pPr>
    </w:p>
    <w:p w:rsidR="00300B1F" w:rsidRPr="000D31BB" w:rsidRDefault="00300B1F" w:rsidP="00300B1F">
      <w:pPr>
        <w:rPr>
          <w:b/>
        </w:rPr>
      </w:pPr>
      <w:r w:rsidRPr="00C1273F">
        <w:rPr>
          <w:b/>
        </w:rPr>
        <w:t>Деление с остатком</w:t>
      </w:r>
      <w:r>
        <w:rPr>
          <w:bCs/>
        </w:rPr>
        <w:t xml:space="preserve"> (2ч)</w:t>
      </w:r>
      <w:r w:rsidRPr="00C016B9">
        <w:t>.</w:t>
      </w:r>
      <w:r>
        <w:t xml:space="preserve"> Делимое, делитель, неполное частное, остаток.</w:t>
      </w:r>
    </w:p>
    <w:p w:rsidR="00300B1F" w:rsidRPr="000D31BB" w:rsidRDefault="00300B1F" w:rsidP="00300B1F">
      <w:r w:rsidRPr="000D31BB">
        <w:rPr>
          <w:b/>
        </w:rPr>
        <w:t>Обыкновенные дроби (3ч).</w:t>
      </w:r>
      <w:r>
        <w:rPr>
          <w:b/>
        </w:rPr>
        <w:t>Д</w:t>
      </w:r>
      <w:r w:rsidRPr="000D31BB">
        <w:t>ва способа</w:t>
      </w:r>
      <w:r>
        <w:t xml:space="preserve"> получения обыкновенной дроби</w:t>
      </w:r>
      <w:r w:rsidRPr="000D31BB">
        <w:t>, что означает  числитель, что – знаменатель.</w:t>
      </w:r>
    </w:p>
    <w:p w:rsidR="00300B1F" w:rsidRPr="000D31BB" w:rsidRDefault="00300B1F" w:rsidP="00300B1F">
      <w:pPr>
        <w:rPr>
          <w:b/>
        </w:rPr>
      </w:pPr>
      <w:r w:rsidRPr="000D31BB">
        <w:rPr>
          <w:b/>
        </w:rPr>
        <w:t xml:space="preserve"> Отыскание части от целого и целого по его части (4ч)</w:t>
      </w:r>
      <w:r>
        <w:t xml:space="preserve">. </w:t>
      </w:r>
      <w:r w:rsidRPr="00C016B9">
        <w:t>Нахождение части от целого и целого по его части в два приема.</w:t>
      </w:r>
    </w:p>
    <w:p w:rsidR="00300B1F" w:rsidRPr="00282E3F" w:rsidRDefault="00300B1F" w:rsidP="00300B1F">
      <w:pPr>
        <w:spacing w:after="120"/>
        <w:jc w:val="both"/>
        <w:rPr>
          <w:bCs/>
        </w:rPr>
      </w:pPr>
      <w:r w:rsidRPr="000D31BB">
        <w:rPr>
          <w:b/>
        </w:rPr>
        <w:t>Основное свойство дроби (4ч).</w:t>
      </w:r>
      <w:r>
        <w:rPr>
          <w:bCs/>
        </w:rPr>
        <w:t>Преобразование</w:t>
      </w:r>
      <w:r w:rsidRPr="00282E3F">
        <w:rPr>
          <w:bCs/>
        </w:rPr>
        <w:t xml:space="preserve"> дроби с помощью ос</w:t>
      </w:r>
      <w:r>
        <w:rPr>
          <w:bCs/>
        </w:rPr>
        <w:t>новного свойства, сравнение дробей</w:t>
      </w:r>
      <w:r w:rsidRPr="00282E3F">
        <w:rPr>
          <w:bCs/>
        </w:rPr>
        <w:t xml:space="preserve"> с одинаковыми числителями, с одинаковыми знаме</w:t>
      </w:r>
      <w:r>
        <w:rPr>
          <w:bCs/>
        </w:rPr>
        <w:t>нателями. Сравнение</w:t>
      </w:r>
      <w:r w:rsidRPr="00282E3F">
        <w:rPr>
          <w:bCs/>
        </w:rPr>
        <w:t xml:space="preserve"> дроб</w:t>
      </w:r>
      <w:r>
        <w:rPr>
          <w:bCs/>
        </w:rPr>
        <w:t>ей</w:t>
      </w:r>
      <w:r w:rsidRPr="00282E3F">
        <w:rPr>
          <w:bCs/>
        </w:rPr>
        <w:t xml:space="preserve"> с разными знаменателями (простейшие случаи).</w:t>
      </w:r>
    </w:p>
    <w:p w:rsidR="00300B1F" w:rsidRPr="000D31BB" w:rsidRDefault="00300B1F" w:rsidP="00300B1F">
      <w:pPr>
        <w:rPr>
          <w:b/>
        </w:rPr>
      </w:pPr>
      <w:r w:rsidRPr="000D31BB">
        <w:rPr>
          <w:b/>
        </w:rPr>
        <w:t>Правильные и неправильные дроби. Смешанные числа (3ч).</w:t>
      </w:r>
      <w:r w:rsidRPr="00282E3F">
        <w:t>Представление смешанного числа в виде неправильной дроби. Выделение целой части из неправильной</w:t>
      </w:r>
      <w:r>
        <w:t xml:space="preserve"> дроби.</w:t>
      </w:r>
    </w:p>
    <w:p w:rsidR="00300B1F" w:rsidRDefault="00300B1F" w:rsidP="00300B1F">
      <w:pPr>
        <w:jc w:val="both"/>
      </w:pPr>
      <w:r>
        <w:rPr>
          <w:b/>
        </w:rPr>
        <w:t xml:space="preserve"> Окружность и круг </w:t>
      </w:r>
      <w:r w:rsidRPr="000D31BB">
        <w:rPr>
          <w:b/>
        </w:rPr>
        <w:t>(3ч)</w:t>
      </w:r>
      <w:r>
        <w:rPr>
          <w:b/>
        </w:rPr>
        <w:t>.О</w:t>
      </w:r>
      <w:r>
        <w:t>кружность и круг, их элементы. Использование свойств</w:t>
      </w:r>
      <w:r w:rsidRPr="00930341">
        <w:t xml:space="preserve"> точек окружности и круга </w:t>
      </w:r>
      <w:r>
        <w:t>при решении практических задач. О</w:t>
      </w:r>
      <w:r w:rsidRPr="00930341">
        <w:t>рнаменты</w:t>
      </w:r>
      <w:r>
        <w:t>.</w:t>
      </w:r>
    </w:p>
    <w:p w:rsidR="00300B1F" w:rsidRPr="00B36472" w:rsidRDefault="00300B1F" w:rsidP="00300B1F">
      <w:pPr>
        <w:jc w:val="both"/>
      </w:pPr>
      <w:r w:rsidRPr="00834295">
        <w:rPr>
          <w:b/>
        </w:rPr>
        <w:t>Сложение и вычитание обыкновенных дробей (4ч)</w:t>
      </w:r>
    </w:p>
    <w:p w:rsidR="00300B1F" w:rsidRDefault="00300B1F" w:rsidP="00300B1F">
      <w:pPr>
        <w:jc w:val="both"/>
      </w:pPr>
      <w:r w:rsidRPr="00834295">
        <w:rPr>
          <w:b/>
        </w:rPr>
        <w:t>Сложение и вычитание смешанных чисел. Умножение и деление обыкновенной дроби на натуральное число (8ч).</w:t>
      </w:r>
      <w:r>
        <w:t xml:space="preserve"> С</w:t>
      </w:r>
      <w:r w:rsidRPr="00930341">
        <w:t>ложение и вычитание обыкновенных дробей с одинаковыми знаменателями, сложение и вычитание дробей с разными знаменателями в простейших случаях, умножение и деление обыкновенной дроби на натуральное число.</w:t>
      </w:r>
    </w:p>
    <w:p w:rsidR="00300B1F" w:rsidRPr="000E3D8E" w:rsidRDefault="00300B1F" w:rsidP="00300B1F">
      <w:pPr>
        <w:ind w:firstLine="416"/>
        <w:jc w:val="both"/>
      </w:pPr>
    </w:p>
    <w:p w:rsidR="00300B1F" w:rsidRDefault="00300B1F" w:rsidP="00300B1F">
      <w:pPr>
        <w:rPr>
          <w:b/>
          <w:i/>
        </w:rPr>
      </w:pPr>
      <w:r w:rsidRPr="00C1273F">
        <w:rPr>
          <w:b/>
          <w:i/>
        </w:rPr>
        <w:t>Глава</w:t>
      </w:r>
      <w:r>
        <w:rPr>
          <w:b/>
          <w:i/>
        </w:rPr>
        <w:t>3. Геометрические фигуры. Всего:22 ч.</w:t>
      </w:r>
    </w:p>
    <w:p w:rsidR="00300B1F" w:rsidRDefault="00300B1F" w:rsidP="00300B1F">
      <w:pPr>
        <w:rPr>
          <w:b/>
        </w:rPr>
      </w:pPr>
      <w:r>
        <w:rPr>
          <w:b/>
        </w:rPr>
        <w:t>Из них:  тематических контрольных работ  1 ч.</w:t>
      </w:r>
    </w:p>
    <w:p w:rsidR="00300B1F" w:rsidRDefault="00300B1F" w:rsidP="00300B1F">
      <w:pPr>
        <w:rPr>
          <w:b/>
        </w:rPr>
      </w:pPr>
    </w:p>
    <w:p w:rsidR="00300B1F" w:rsidRPr="00005F6B" w:rsidRDefault="00300B1F" w:rsidP="00300B1F">
      <w:pPr>
        <w:rPr>
          <w:b/>
        </w:rPr>
      </w:pPr>
      <w:r w:rsidRPr="00005F6B">
        <w:rPr>
          <w:b/>
        </w:rPr>
        <w:t xml:space="preserve"> Определение угла. Развернутый угол. Сравнение углов наложением (3ч).</w:t>
      </w:r>
      <w:r>
        <w:t>О</w:t>
      </w:r>
      <w:r w:rsidRPr="00930341">
        <w:t xml:space="preserve">стрые, прямые, тупые и </w:t>
      </w:r>
      <w:r>
        <w:t>развернутые углы. О</w:t>
      </w:r>
      <w:r w:rsidRPr="00930341">
        <w:t>пределе</w:t>
      </w:r>
      <w:r>
        <w:t xml:space="preserve">ние угла. Сравнение углов </w:t>
      </w:r>
      <w:r w:rsidRPr="00930341">
        <w:t xml:space="preserve"> наложением</w:t>
      </w:r>
    </w:p>
    <w:p w:rsidR="00300B1F" w:rsidRPr="00930341" w:rsidRDefault="00300B1F" w:rsidP="00300B1F">
      <w:pPr>
        <w:spacing w:after="120"/>
        <w:jc w:val="both"/>
      </w:pPr>
      <w:r w:rsidRPr="00005F6B">
        <w:rPr>
          <w:b/>
        </w:rPr>
        <w:t>Измерение углов. Биссектриса угла (3ч).</w:t>
      </w:r>
      <w:r>
        <w:t>Измерение</w:t>
      </w:r>
      <w:r w:rsidRPr="00930341">
        <w:t xml:space="preserve"> с помощью транспортира и сравн</w:t>
      </w:r>
      <w:r>
        <w:t>ение величины углов. Пос</w:t>
      </w:r>
      <w:r w:rsidRPr="00930341">
        <w:t>тро</w:t>
      </w:r>
      <w:r>
        <w:t>ение углов</w:t>
      </w:r>
      <w:r w:rsidRPr="00930341">
        <w:t xml:space="preserve"> заданной величины с помощью транспортира и с помощью чертеж</w:t>
      </w:r>
      <w:r>
        <w:t>ного угольника. О</w:t>
      </w:r>
      <w:r w:rsidRPr="00930341">
        <w:t>пределение биссектрисы угла, распозна</w:t>
      </w:r>
      <w:r>
        <w:t>вание биссектрисы</w:t>
      </w:r>
      <w:r w:rsidRPr="00930341">
        <w:t xml:space="preserve"> на рисунках и черте</w:t>
      </w:r>
      <w:r>
        <w:t>жах, использование свойства</w:t>
      </w:r>
      <w:r w:rsidRPr="00930341">
        <w:t xml:space="preserve"> биссектрисы для вычисления значений углов.</w:t>
      </w:r>
    </w:p>
    <w:p w:rsidR="00300B1F" w:rsidRDefault="00300B1F" w:rsidP="00300B1F">
      <w:pPr>
        <w:rPr>
          <w:b/>
        </w:rPr>
      </w:pPr>
      <w:r w:rsidRPr="00005F6B">
        <w:rPr>
          <w:b/>
        </w:rPr>
        <w:t>Треугольник. Площадь треугольника. Свойство углов треугольника (6ч).</w:t>
      </w:r>
    </w:p>
    <w:p w:rsidR="00300B1F" w:rsidRPr="00930341" w:rsidRDefault="00300B1F" w:rsidP="00300B1F">
      <w:pPr>
        <w:spacing w:after="120"/>
        <w:jc w:val="both"/>
      </w:pPr>
      <w:r w:rsidRPr="00930341">
        <w:lastRenderedPageBreak/>
        <w:t>Распозн</w:t>
      </w:r>
      <w:r>
        <w:t>авание</w:t>
      </w:r>
      <w:r w:rsidRPr="00930341">
        <w:t xml:space="preserve"> на рисунках и чертежах остро</w:t>
      </w:r>
      <w:r>
        <w:t xml:space="preserve">угольных, тупоугольных и прямоугольных </w:t>
      </w:r>
      <w:r w:rsidRPr="00930341">
        <w:t>треуголь</w:t>
      </w:r>
      <w:r>
        <w:t>ников. О</w:t>
      </w:r>
      <w:r w:rsidRPr="00930341">
        <w:t>пределения остроугольного, тупоугольного и прямо</w:t>
      </w:r>
      <w:r>
        <w:t>угольного треугольника. Вычисление</w:t>
      </w:r>
      <w:r w:rsidRPr="00930341">
        <w:t xml:space="preserve"> площади прямоугольных, остроугольных и тупоугольных треугольников,  выполняя необходимые из</w:t>
      </w:r>
      <w:r>
        <w:t>мерения на рисунках и чертежах. С</w:t>
      </w:r>
      <w:r w:rsidRPr="00930341">
        <w:t>войство суммы углов треугольника, моделировать это свойство с помощью бумаги, использовать его для вычисления значений величин углов при решении задач.</w:t>
      </w:r>
    </w:p>
    <w:p w:rsidR="00300B1F" w:rsidRPr="00930341" w:rsidRDefault="00300B1F" w:rsidP="00300B1F">
      <w:pPr>
        <w:spacing w:after="120"/>
        <w:jc w:val="both"/>
      </w:pPr>
      <w:r w:rsidRPr="00005F6B">
        <w:rPr>
          <w:b/>
        </w:rPr>
        <w:t>Расстояние между двумя точками. Масштаб. Расстояние от точки до прямой. Перпендикулярные прямые (4ч).</w:t>
      </w:r>
      <w:r>
        <w:rPr>
          <w:b/>
        </w:rPr>
        <w:t xml:space="preserve"> Р</w:t>
      </w:r>
      <w:r w:rsidRPr="00930341">
        <w:t>асстояние</w:t>
      </w:r>
      <w:r>
        <w:t xml:space="preserve"> между двумя точками, масштаб. Выполнение</w:t>
      </w:r>
      <w:r w:rsidRPr="00930341">
        <w:t xml:space="preserve"> необ</w:t>
      </w:r>
      <w:r>
        <w:t>ходимых измерений</w:t>
      </w:r>
      <w:r w:rsidRPr="00930341">
        <w:t xml:space="preserve"> и вычис</w:t>
      </w:r>
      <w:r>
        <w:t>лений</w:t>
      </w:r>
      <w:r w:rsidRPr="00930341">
        <w:t xml:space="preserve"> для определения расстояний между объектами, изображенными на плане с заданным масштабом. </w:t>
      </w:r>
      <w:r>
        <w:t>Прямая</w:t>
      </w:r>
      <w:r w:rsidRPr="00930341">
        <w:t>, пер</w:t>
      </w:r>
      <w:r>
        <w:t>пендикулярная</w:t>
      </w:r>
      <w:r w:rsidRPr="00930341">
        <w:t xml:space="preserve"> данно</w:t>
      </w:r>
      <w:r>
        <w:t>й прямой. Определение</w:t>
      </w:r>
      <w:r w:rsidRPr="00930341">
        <w:t xml:space="preserve"> с помощью угольника перпенди</w:t>
      </w:r>
      <w:r>
        <w:t>кулярности прямых. Измерение расстояния</w:t>
      </w:r>
      <w:r w:rsidRPr="00930341">
        <w:t xml:space="preserve"> от точки до прямой. </w:t>
      </w:r>
    </w:p>
    <w:p w:rsidR="00300B1F" w:rsidRDefault="00300B1F" w:rsidP="00300B1F">
      <w:r w:rsidRPr="00005F6B">
        <w:rPr>
          <w:b/>
        </w:rPr>
        <w:t>Серединный перпендикуляр (2ч).Свойство биссектрисы угла (3ч).</w:t>
      </w:r>
      <w:r>
        <w:t>Исследование и описывание</w:t>
      </w:r>
      <w:r w:rsidRPr="00930341">
        <w:t xml:space="preserve"> свойства серединного перпендикуляра к отрезку и биссектрисы угла, используя эксперимент, наблюдение, измерение, моде</w:t>
      </w:r>
      <w:r>
        <w:t>лирование. Моделирование  серединного</w:t>
      </w:r>
      <w:r w:rsidRPr="00930341">
        <w:t xml:space="preserve"> перпендикуляр</w:t>
      </w:r>
      <w:r>
        <w:t>а</w:t>
      </w:r>
      <w:r w:rsidRPr="00930341">
        <w:t xml:space="preserve"> к отрез</w:t>
      </w:r>
      <w:r>
        <w:t>ку и биссектрисы</w:t>
      </w:r>
      <w:r w:rsidRPr="00930341">
        <w:t xml:space="preserve"> угла, используя бумагу</w:t>
      </w:r>
      <w:r>
        <w:t>.</w:t>
      </w:r>
    </w:p>
    <w:p w:rsidR="00300B1F" w:rsidRDefault="00300B1F" w:rsidP="00300B1F">
      <w:pPr>
        <w:rPr>
          <w:b/>
          <w:i/>
        </w:rPr>
      </w:pPr>
    </w:p>
    <w:p w:rsidR="00300B1F" w:rsidRDefault="00300B1F" w:rsidP="00300B1F">
      <w:pPr>
        <w:rPr>
          <w:b/>
          <w:i/>
        </w:rPr>
      </w:pPr>
      <w:r>
        <w:rPr>
          <w:b/>
          <w:i/>
        </w:rPr>
        <w:t>Глава 4. Десятичные дроби. Всего:  43ч.</w:t>
      </w:r>
    </w:p>
    <w:p w:rsidR="00300B1F" w:rsidRDefault="00300B1F" w:rsidP="00300B1F">
      <w:pPr>
        <w:rPr>
          <w:b/>
        </w:rPr>
      </w:pPr>
      <w:r>
        <w:rPr>
          <w:b/>
        </w:rPr>
        <w:t>Из них:  тематических контрольных работ   3 ч.</w:t>
      </w:r>
    </w:p>
    <w:p w:rsidR="00300B1F" w:rsidRDefault="00300B1F" w:rsidP="00300B1F">
      <w:pPr>
        <w:rPr>
          <w:b/>
        </w:rPr>
      </w:pPr>
    </w:p>
    <w:p w:rsidR="00300B1F" w:rsidRPr="00930341" w:rsidRDefault="00300B1F" w:rsidP="00300B1F">
      <w:pPr>
        <w:spacing w:after="120"/>
        <w:jc w:val="both"/>
      </w:pPr>
      <w:r w:rsidRPr="00EC5C26">
        <w:rPr>
          <w:b/>
        </w:rPr>
        <w:t xml:space="preserve"> Понятие десятичной дроби. Чт</w:t>
      </w:r>
      <w:r>
        <w:rPr>
          <w:b/>
        </w:rPr>
        <w:t>ение и запись десятичных дробей</w:t>
      </w:r>
      <w:r w:rsidRPr="00EC5C26">
        <w:rPr>
          <w:b/>
        </w:rPr>
        <w:t>. Умножение и деление десятичной дроби на 10, 100, 1000 и т.д.</w:t>
      </w:r>
      <w:r>
        <w:rPr>
          <w:b/>
        </w:rPr>
        <w:t xml:space="preserve"> (3ч).</w:t>
      </w:r>
      <w:r w:rsidRPr="00930341">
        <w:t>Пред</w:t>
      </w:r>
      <w:r>
        <w:t>ставление обыкновенных дробей</w:t>
      </w:r>
      <w:r w:rsidRPr="00930341">
        <w:t xml:space="preserve"> в виде</w:t>
      </w:r>
      <w:r>
        <w:t xml:space="preserve">  десятичных дробей и десятичных в виде обыкновенных; </w:t>
      </w:r>
      <w:r w:rsidRPr="00930341">
        <w:t>десятичные приближения обыкновенных дробей.</w:t>
      </w:r>
      <w:r>
        <w:t xml:space="preserve"> У</w:t>
      </w:r>
      <w:r w:rsidRPr="00930341">
        <w:t>множение и деление десятично</w:t>
      </w:r>
      <w:r>
        <w:t xml:space="preserve">й дроби на 10, 100, 1000 и т.д. </w:t>
      </w:r>
    </w:p>
    <w:p w:rsidR="00300B1F" w:rsidRDefault="00300B1F" w:rsidP="00300B1F">
      <w:r w:rsidRPr="00EC5C26">
        <w:rPr>
          <w:b/>
        </w:rPr>
        <w:t>Перевод величин из одних единиц измерения в другие</w:t>
      </w:r>
      <w:r>
        <w:rPr>
          <w:b/>
        </w:rPr>
        <w:t xml:space="preserve"> (2ч.)</w:t>
      </w:r>
      <w:r>
        <w:t>П</w:t>
      </w:r>
      <w:r w:rsidRPr="00930341">
        <w:t>еревод величин, выраженных десятичными дробями, из одних единиц измерения в другие.</w:t>
      </w:r>
    </w:p>
    <w:p w:rsidR="00300B1F" w:rsidRPr="00E912FA" w:rsidRDefault="00300B1F" w:rsidP="00300B1F">
      <w:pPr>
        <w:rPr>
          <w:b/>
        </w:rPr>
      </w:pPr>
      <w:r w:rsidRPr="00EC5C26">
        <w:rPr>
          <w:b/>
        </w:rPr>
        <w:t>Сравнение десятичных дробей</w:t>
      </w:r>
      <w:r>
        <w:rPr>
          <w:b/>
        </w:rPr>
        <w:t xml:space="preserve"> (3ч).</w:t>
      </w:r>
      <w:r>
        <w:t>Сравнение и упорядочивание десятичных</w:t>
      </w:r>
      <w:r w:rsidRPr="00930341">
        <w:t xml:space="preserve"> дроб</w:t>
      </w:r>
      <w:r>
        <w:t>ей</w:t>
      </w:r>
      <w:r w:rsidRPr="00930341">
        <w:t>.</w:t>
      </w:r>
      <w:r>
        <w:t xml:space="preserve"> Округление десятичных дробей</w:t>
      </w:r>
      <w:r w:rsidRPr="00930341">
        <w:t>.</w:t>
      </w:r>
    </w:p>
    <w:p w:rsidR="00300B1F" w:rsidRPr="00930341" w:rsidRDefault="00300B1F" w:rsidP="00300B1F">
      <w:pPr>
        <w:pStyle w:val="a6"/>
        <w:jc w:val="both"/>
      </w:pPr>
      <w:r w:rsidRPr="00E912FA">
        <w:rPr>
          <w:b/>
        </w:rPr>
        <w:t>Сложение и вычитание десятичных дробей (6ч)</w:t>
      </w:r>
      <w:r>
        <w:rPr>
          <w:b/>
        </w:rPr>
        <w:t xml:space="preserve">. </w:t>
      </w:r>
      <w:r>
        <w:t>Пос</w:t>
      </w:r>
      <w:r w:rsidRPr="00930341">
        <w:t>тро</w:t>
      </w:r>
      <w:r>
        <w:t>ение на координатном луче точек</w:t>
      </w:r>
      <w:r w:rsidRPr="00930341">
        <w:t>, координаты которых выражены десятичными дробями. Вы</w:t>
      </w:r>
      <w:r>
        <w:t>полнение обратной</w:t>
      </w:r>
      <w:r w:rsidRPr="00930341">
        <w:t xml:space="preserve"> операци</w:t>
      </w:r>
      <w:r>
        <w:t>и</w:t>
      </w:r>
      <w:r w:rsidRPr="00930341">
        <w:t>.</w:t>
      </w:r>
      <w:r>
        <w:t>С</w:t>
      </w:r>
      <w:r w:rsidRPr="00930341">
        <w:t>ложение и вычитание десятичных дробей.</w:t>
      </w:r>
    </w:p>
    <w:p w:rsidR="00300B1F" w:rsidRPr="00E912FA" w:rsidRDefault="00300B1F" w:rsidP="00300B1F">
      <w:r w:rsidRPr="00EC5C26">
        <w:rPr>
          <w:b/>
        </w:rPr>
        <w:t>Умножение десятичных дробей</w:t>
      </w:r>
      <w:r>
        <w:rPr>
          <w:b/>
        </w:rPr>
        <w:t xml:space="preserve"> (5ч).</w:t>
      </w:r>
      <w:r w:rsidRPr="00E912FA">
        <w:t>Правила</w:t>
      </w:r>
      <w:r>
        <w:t xml:space="preserve"> </w:t>
      </w:r>
      <w:r w:rsidRPr="00E912FA">
        <w:t>ум</w:t>
      </w:r>
      <w:r>
        <w:t>ножения десятичных дробей.</w:t>
      </w:r>
    </w:p>
    <w:p w:rsidR="00300B1F" w:rsidRPr="00930341" w:rsidRDefault="00300B1F" w:rsidP="00300B1F">
      <w:pPr>
        <w:pStyle w:val="a6"/>
        <w:jc w:val="both"/>
      </w:pPr>
      <w:r w:rsidRPr="00EC5C26">
        <w:rPr>
          <w:b/>
        </w:rPr>
        <w:t xml:space="preserve"> Степень числа</w:t>
      </w:r>
      <w:r>
        <w:rPr>
          <w:b/>
        </w:rPr>
        <w:t xml:space="preserve"> (2ч). С</w:t>
      </w:r>
      <w:r w:rsidRPr="00930341">
        <w:t xml:space="preserve">мысл записи </w:t>
      </w:r>
      <w:r w:rsidRPr="00930341">
        <w:rPr>
          <w:b/>
          <w:i/>
          <w:lang w:val="en-US"/>
        </w:rPr>
        <w:t>a</w:t>
      </w:r>
      <w:r w:rsidRPr="00930341">
        <w:rPr>
          <w:b/>
          <w:i/>
          <w:vertAlign w:val="superscript"/>
          <w:lang w:val="en-US"/>
        </w:rPr>
        <w:t>n</w:t>
      </w:r>
      <w:r>
        <w:t>. Т</w:t>
      </w:r>
      <w:r w:rsidRPr="00930341">
        <w:t xml:space="preserve">ермины </w:t>
      </w:r>
      <w:r w:rsidRPr="00930341">
        <w:rPr>
          <w:b/>
          <w:i/>
        </w:rPr>
        <w:t>степень, основание степени, показатель степени</w:t>
      </w:r>
      <w:r w:rsidRPr="00930341">
        <w:rPr>
          <w:i/>
        </w:rPr>
        <w:t>.</w:t>
      </w:r>
      <w:r>
        <w:t xml:space="preserve"> Вычисление</w:t>
      </w:r>
      <w:r w:rsidRPr="00930341">
        <w:t xml:space="preserve"> значения степеней.</w:t>
      </w:r>
    </w:p>
    <w:p w:rsidR="00300B1F" w:rsidRPr="00EC5C26" w:rsidRDefault="00300B1F" w:rsidP="00300B1F">
      <w:pPr>
        <w:rPr>
          <w:b/>
        </w:rPr>
      </w:pPr>
      <w:r w:rsidRPr="00EC5C26">
        <w:rPr>
          <w:b/>
        </w:rPr>
        <w:t>Среднее арифметическое. Деление десятичной дроби на натуральное число</w:t>
      </w:r>
      <w:r>
        <w:rPr>
          <w:b/>
        </w:rPr>
        <w:t xml:space="preserve"> (3ч).</w:t>
      </w:r>
      <w:r>
        <w:t>Вычисля</w:t>
      </w:r>
      <w:r w:rsidRPr="00930341">
        <w:t>ть среднее арифметическое нескольких чисел.</w:t>
      </w:r>
      <w:r>
        <w:t xml:space="preserve"> Правило деления</w:t>
      </w:r>
      <w:r w:rsidRPr="007A6DC1">
        <w:t xml:space="preserve"> десятичной дроби на натуральное число</w:t>
      </w:r>
    </w:p>
    <w:p w:rsidR="00300B1F" w:rsidRPr="00EC5C26" w:rsidRDefault="00300B1F" w:rsidP="00300B1F">
      <w:pPr>
        <w:rPr>
          <w:b/>
        </w:rPr>
      </w:pPr>
      <w:r w:rsidRPr="00EC5C26">
        <w:rPr>
          <w:b/>
        </w:rPr>
        <w:t xml:space="preserve"> Деление десятичной дроби на десятичную дробь</w:t>
      </w:r>
      <w:r>
        <w:rPr>
          <w:b/>
        </w:rPr>
        <w:t xml:space="preserve"> (5ч).</w:t>
      </w:r>
      <w:r>
        <w:t>Правило деления</w:t>
      </w:r>
      <w:r w:rsidRPr="007A6DC1">
        <w:t xml:space="preserve"> десятичной дроби на </w:t>
      </w:r>
      <w:r>
        <w:t>десятичную дробь.</w:t>
      </w:r>
    </w:p>
    <w:p w:rsidR="00300B1F" w:rsidRDefault="00300B1F" w:rsidP="00300B1F">
      <w:pPr>
        <w:rPr>
          <w:b/>
        </w:rPr>
      </w:pPr>
      <w:r>
        <w:rPr>
          <w:b/>
        </w:rPr>
        <w:t>Понятие процента. Задачи на проценты.</w:t>
      </w:r>
      <w:r w:rsidRPr="00EC5C26">
        <w:rPr>
          <w:b/>
        </w:rPr>
        <w:t xml:space="preserve"> Микрокалькулятор</w:t>
      </w:r>
      <w:r>
        <w:rPr>
          <w:b/>
        </w:rPr>
        <w:t xml:space="preserve"> (11ч)</w:t>
      </w:r>
    </w:p>
    <w:p w:rsidR="00300B1F" w:rsidRPr="007A6DC1" w:rsidRDefault="00300B1F" w:rsidP="00300B1F">
      <w:pPr>
        <w:spacing w:after="120"/>
        <w:jc w:val="both"/>
        <w:rPr>
          <w:bCs/>
        </w:rPr>
      </w:pPr>
      <w:r>
        <w:rPr>
          <w:bCs/>
        </w:rPr>
        <w:t>Понятие, что такое процент. Представление процентов</w:t>
      </w:r>
      <w:r w:rsidRPr="007A6DC1">
        <w:rPr>
          <w:bCs/>
        </w:rPr>
        <w:t xml:space="preserve"> в дробях и дроби в процентах.</w:t>
      </w:r>
      <w:r>
        <w:rPr>
          <w:bCs/>
        </w:rPr>
        <w:t xml:space="preserve"> Решение задач</w:t>
      </w:r>
      <w:r w:rsidRPr="007A6DC1">
        <w:rPr>
          <w:bCs/>
        </w:rPr>
        <w:t xml:space="preserve"> на нахождение процента от числа и числа по его проценту, в том числе из реальной практики, используя при необходимости калькулятор. </w:t>
      </w:r>
      <w:r>
        <w:rPr>
          <w:bCs/>
        </w:rPr>
        <w:t>Решение</w:t>
      </w:r>
      <w:r w:rsidRPr="007A6DC1">
        <w:rPr>
          <w:bCs/>
        </w:rPr>
        <w:t xml:space="preserve"> задачи на нахождение процентного содержания (простейшие случаи).</w:t>
      </w:r>
      <w:r>
        <w:t xml:space="preserve"> С</w:t>
      </w:r>
      <w:r w:rsidRPr="00930341">
        <w:t>ложение, вычитание, умножение и деление натуральных чисел и десятичных дробей с помощью микрокалькулятора.</w:t>
      </w:r>
    </w:p>
    <w:p w:rsidR="00300B1F" w:rsidRDefault="00300B1F" w:rsidP="00300B1F">
      <w:pPr>
        <w:rPr>
          <w:b/>
        </w:rPr>
      </w:pPr>
    </w:p>
    <w:p w:rsidR="00300B1F" w:rsidRDefault="00300B1F" w:rsidP="00300B1F">
      <w:pPr>
        <w:rPr>
          <w:b/>
          <w:i/>
        </w:rPr>
      </w:pPr>
      <w:r w:rsidRPr="00C1273F">
        <w:rPr>
          <w:b/>
          <w:i/>
        </w:rPr>
        <w:t>Глава</w:t>
      </w:r>
      <w:r>
        <w:rPr>
          <w:b/>
          <w:i/>
        </w:rPr>
        <w:t xml:space="preserve"> 5.  Геометрические тела. Всего: 9 ч.</w:t>
      </w:r>
    </w:p>
    <w:p w:rsidR="00300B1F" w:rsidRDefault="00300B1F" w:rsidP="00300B1F">
      <w:pPr>
        <w:rPr>
          <w:b/>
        </w:rPr>
      </w:pPr>
      <w:r>
        <w:rPr>
          <w:b/>
        </w:rPr>
        <w:t>Из них:  тематических контрольных работ  1 ч.</w:t>
      </w:r>
    </w:p>
    <w:p w:rsidR="00300B1F" w:rsidRPr="00C016B9" w:rsidRDefault="00300B1F" w:rsidP="00300B1F">
      <w:pPr>
        <w:rPr>
          <w:b/>
        </w:rPr>
      </w:pPr>
      <w:r w:rsidRPr="00066E37">
        <w:rPr>
          <w:b/>
        </w:rPr>
        <w:lastRenderedPageBreak/>
        <w:t>Прямоугольный параллелепипед. Развертка прямоугольного параллелепипеда. Объе</w:t>
      </w:r>
      <w:r>
        <w:rPr>
          <w:b/>
        </w:rPr>
        <w:t>м прямоугольного параллелепипед (8ч)</w:t>
      </w:r>
    </w:p>
    <w:p w:rsidR="00300B1F" w:rsidRDefault="00300B1F" w:rsidP="00300B1F">
      <w:pPr>
        <w:spacing w:line="300" w:lineRule="auto"/>
        <w:ind w:firstLine="1"/>
        <w:jc w:val="both"/>
      </w:pPr>
      <w:r w:rsidRPr="00C016B9">
        <w:t>Объем тела. Формулы объема прямоугольного параллелепипеда, куба.</w:t>
      </w:r>
    </w:p>
    <w:p w:rsidR="00300B1F" w:rsidRPr="00C016B9" w:rsidRDefault="00300B1F" w:rsidP="00300B1F">
      <w:pPr>
        <w:spacing w:line="300" w:lineRule="auto"/>
        <w:ind w:firstLine="1"/>
        <w:jc w:val="both"/>
      </w:pPr>
    </w:p>
    <w:p w:rsidR="00300B1F" w:rsidRDefault="00300B1F" w:rsidP="00300B1F">
      <w:pPr>
        <w:rPr>
          <w:b/>
          <w:i/>
        </w:rPr>
      </w:pPr>
      <w:r>
        <w:rPr>
          <w:b/>
          <w:i/>
        </w:rPr>
        <w:t>Глава 6.  Введение в вероятность. Всего: 5 ч.</w:t>
      </w:r>
    </w:p>
    <w:p w:rsidR="00300B1F" w:rsidRPr="00C016B9" w:rsidRDefault="00300B1F" w:rsidP="00300B1F">
      <w:pPr>
        <w:pStyle w:val="a5"/>
        <w:spacing w:line="300" w:lineRule="auto"/>
        <w:ind w:firstLine="1"/>
        <w:rPr>
          <w:b/>
          <w:szCs w:val="24"/>
        </w:rPr>
      </w:pPr>
      <w:r w:rsidRPr="00066E37">
        <w:rPr>
          <w:b/>
          <w:bCs/>
          <w:szCs w:val="24"/>
        </w:rPr>
        <w:t>Достоверные, невозможные и случайные события</w:t>
      </w:r>
      <w:r>
        <w:rPr>
          <w:b/>
          <w:bCs/>
          <w:szCs w:val="24"/>
        </w:rPr>
        <w:t>. Комбинаторные задачи (5ч).</w:t>
      </w:r>
    </w:p>
    <w:p w:rsidR="00300B1F" w:rsidRPr="00C016B9" w:rsidRDefault="00300B1F" w:rsidP="00300B1F">
      <w:pPr>
        <w:pStyle w:val="a5"/>
        <w:spacing w:line="300" w:lineRule="auto"/>
        <w:ind w:left="0" w:firstLine="0"/>
        <w:rPr>
          <w:szCs w:val="24"/>
        </w:rPr>
      </w:pPr>
      <w:r w:rsidRPr="00C016B9">
        <w:rPr>
          <w:bCs/>
          <w:szCs w:val="24"/>
        </w:rPr>
        <w:t>Достоверные, невозможные и случайные события. Перебор вариантов, дерево вариантов</w:t>
      </w:r>
    </w:p>
    <w:p w:rsidR="00300B1F" w:rsidRDefault="00300B1F" w:rsidP="00300B1F">
      <w:pPr>
        <w:spacing w:line="300" w:lineRule="auto"/>
        <w:jc w:val="both"/>
        <w:rPr>
          <w:b/>
          <w:bCs/>
        </w:rPr>
      </w:pPr>
    </w:p>
    <w:p w:rsidR="00300B1F" w:rsidRPr="00AA5245" w:rsidRDefault="00300B1F" w:rsidP="00300B1F">
      <w:pPr>
        <w:spacing w:line="300" w:lineRule="auto"/>
        <w:jc w:val="both"/>
        <w:rPr>
          <w:b/>
        </w:rPr>
      </w:pPr>
      <w:r w:rsidRPr="00AA5245">
        <w:rPr>
          <w:b/>
          <w:bCs/>
        </w:rPr>
        <w:t>Обобщающее повторение</w:t>
      </w:r>
      <w:r>
        <w:rPr>
          <w:b/>
          <w:bCs/>
        </w:rPr>
        <w:t xml:space="preserve"> (10ч) из них: итоговая контрольная работа 1 ч</w:t>
      </w:r>
    </w:p>
    <w:p w:rsidR="00300B1F" w:rsidRDefault="00300B1F" w:rsidP="00300B1F">
      <w:pPr>
        <w:ind w:firstLine="851"/>
        <w:jc w:val="both"/>
        <w:rPr>
          <w:rFonts w:eastAsiaTheme="minorHAnsi"/>
          <w:b/>
          <w:bCs/>
          <w:lang w:eastAsia="en-US"/>
        </w:rPr>
      </w:pPr>
    </w:p>
    <w:p w:rsidR="00300B1F" w:rsidRDefault="00300B1F" w:rsidP="00300B1F">
      <w:pPr>
        <w:ind w:firstLine="851"/>
        <w:jc w:val="both"/>
        <w:rPr>
          <w:rFonts w:eastAsiaTheme="minorHAnsi"/>
          <w:b/>
          <w:bCs/>
          <w:lang w:eastAsia="en-US"/>
        </w:rPr>
      </w:pPr>
    </w:p>
    <w:p w:rsidR="00300B1F" w:rsidRDefault="00300B1F" w:rsidP="00300B1F">
      <w:pPr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Pr="00606B44" w:rsidRDefault="00300B1F" w:rsidP="00300B1F">
      <w:pPr>
        <w:spacing w:after="120" w:line="300" w:lineRule="auto"/>
        <w:ind w:firstLine="709"/>
        <w:jc w:val="center"/>
        <w:rPr>
          <w:b/>
          <w:bCs/>
        </w:rPr>
      </w:pPr>
      <w:r w:rsidRPr="00606B44">
        <w:rPr>
          <w:b/>
          <w:bCs/>
        </w:rPr>
        <w:t>УЧЕБНО-МЕТОДИЧЕСКОЕ ОБЕСПЕЧЕНИЕ</w:t>
      </w:r>
      <w:r>
        <w:rPr>
          <w:b/>
          <w:bCs/>
        </w:rPr>
        <w:t xml:space="preserve"> </w:t>
      </w:r>
      <w:r w:rsidRPr="00606B44">
        <w:rPr>
          <w:b/>
          <w:bCs/>
        </w:rPr>
        <w:t xml:space="preserve">И </w:t>
      </w:r>
    </w:p>
    <w:p w:rsidR="00300B1F" w:rsidRPr="00606B44" w:rsidRDefault="00300B1F" w:rsidP="00300B1F">
      <w:pPr>
        <w:spacing w:after="120" w:line="300" w:lineRule="auto"/>
        <w:ind w:firstLine="709"/>
        <w:jc w:val="center"/>
        <w:rPr>
          <w:b/>
          <w:bCs/>
        </w:rPr>
      </w:pPr>
      <w:r w:rsidRPr="00606B44">
        <w:rPr>
          <w:b/>
          <w:bCs/>
        </w:rPr>
        <w:t xml:space="preserve">МАТЕРИАЛЬНО-ТЕХНИЧЕСКОЕ ОБЕСПЕЧЕНИЕ </w:t>
      </w:r>
    </w:p>
    <w:p w:rsidR="00300B1F" w:rsidRPr="00606B44" w:rsidRDefault="00300B1F" w:rsidP="00300B1F">
      <w:pPr>
        <w:spacing w:after="120" w:line="300" w:lineRule="auto"/>
        <w:jc w:val="center"/>
        <w:rPr>
          <w:b/>
          <w:i/>
        </w:rPr>
      </w:pPr>
      <w:r>
        <w:rPr>
          <w:b/>
          <w:i/>
        </w:rPr>
        <w:t>Учебно-методическая литература</w:t>
      </w:r>
    </w:p>
    <w:p w:rsidR="00300B1F" w:rsidRPr="00606B44" w:rsidRDefault="00300B1F" w:rsidP="00300B1F">
      <w:pPr>
        <w:numPr>
          <w:ilvl w:val="0"/>
          <w:numId w:val="2"/>
        </w:numPr>
        <w:tabs>
          <w:tab w:val="left" w:pos="5760"/>
        </w:tabs>
        <w:spacing w:after="120" w:line="300" w:lineRule="auto"/>
        <w:ind w:left="511" w:hanging="454"/>
        <w:jc w:val="both"/>
      </w:pPr>
      <w:r w:rsidRPr="00606B44">
        <w:rPr>
          <w:b/>
        </w:rPr>
        <w:t>Математика. 5 кл.: учеб.для общеобразоват. учреждений</w:t>
      </w:r>
      <w:r w:rsidRPr="00606B44">
        <w:t xml:space="preserve"> [Текст] / И.И. Зубарева, А.Г. Мордкович.– 16-е изд., стер.– М.: Мнемозина, 2015.– 270 с.: ил. </w:t>
      </w:r>
    </w:p>
    <w:p w:rsidR="00300B1F" w:rsidRPr="00606B44" w:rsidRDefault="00300B1F" w:rsidP="00300B1F">
      <w:pPr>
        <w:numPr>
          <w:ilvl w:val="0"/>
          <w:numId w:val="2"/>
        </w:numPr>
        <w:spacing w:after="120" w:line="300" w:lineRule="auto"/>
        <w:ind w:left="511" w:hanging="454"/>
        <w:jc w:val="both"/>
      </w:pPr>
      <w:r w:rsidRPr="00606B44">
        <w:rPr>
          <w:b/>
        </w:rPr>
        <w:t>Математика. 5 кл.: самостоятельные работы</w:t>
      </w:r>
      <w:r w:rsidRPr="00606B44">
        <w:t xml:space="preserve">: учеб.пособие для общеобразоват. учреждение [Текст] / И.И. Зубарева, М.С. Мильштейн; М.Н. Шанцева; под ред. И.И. Зубаревой.– М.: Мнемозина, 2012.– 142 с. </w:t>
      </w:r>
    </w:p>
    <w:p w:rsidR="00300B1F" w:rsidRPr="00606B44" w:rsidRDefault="00300B1F" w:rsidP="00300B1F">
      <w:pPr>
        <w:numPr>
          <w:ilvl w:val="0"/>
          <w:numId w:val="2"/>
        </w:numPr>
        <w:tabs>
          <w:tab w:val="left" w:pos="5760"/>
        </w:tabs>
        <w:spacing w:after="120" w:line="300" w:lineRule="auto"/>
        <w:ind w:left="511" w:hanging="454"/>
        <w:jc w:val="both"/>
      </w:pPr>
      <w:r w:rsidRPr="00606B44">
        <w:rPr>
          <w:b/>
        </w:rPr>
        <w:t>Математика: 5 кл.: разноуровневые контрольные работы. 6 вариантов</w:t>
      </w:r>
      <w:r w:rsidRPr="00606B44">
        <w:t xml:space="preserve">: тетрадь для контрольных работ: учебное пособие для общеобразоват. учреждений [Текст] / И.И. Зубарева, И.П. Лепешонкова.– М.: Мнемозина, 2012. – 144 с. </w:t>
      </w:r>
    </w:p>
    <w:p w:rsidR="00300B1F" w:rsidRPr="00606B44" w:rsidRDefault="00300B1F" w:rsidP="00300B1F">
      <w:pPr>
        <w:numPr>
          <w:ilvl w:val="0"/>
          <w:numId w:val="2"/>
        </w:numPr>
        <w:tabs>
          <w:tab w:val="left" w:pos="5760"/>
        </w:tabs>
        <w:spacing w:after="120" w:line="300" w:lineRule="auto"/>
        <w:ind w:left="511" w:hanging="454"/>
        <w:jc w:val="both"/>
      </w:pPr>
      <w:r w:rsidRPr="00606B44">
        <w:rPr>
          <w:b/>
        </w:rPr>
        <w:t>Математика. 5 класс. И.И. Зубарева</w:t>
      </w:r>
      <w:r w:rsidRPr="00606B44">
        <w:t xml:space="preserve"> [Электронный ресурс] / – мультимедийное сопровождение к учебнику, диск для ученика . 2012</w:t>
      </w:r>
    </w:p>
    <w:p w:rsidR="00300B1F" w:rsidRPr="00606B44" w:rsidRDefault="00300B1F" w:rsidP="00300B1F">
      <w:pPr>
        <w:numPr>
          <w:ilvl w:val="0"/>
          <w:numId w:val="2"/>
        </w:numPr>
        <w:tabs>
          <w:tab w:val="left" w:pos="5760"/>
        </w:tabs>
        <w:spacing w:after="120" w:line="300" w:lineRule="auto"/>
        <w:ind w:left="511" w:hanging="454"/>
        <w:jc w:val="both"/>
      </w:pPr>
      <w:r w:rsidRPr="00606B44">
        <w:rPr>
          <w:b/>
        </w:rPr>
        <w:t>Математика. 5 класс. И.И. Зубарева, М.С. Мильштейн, В.Г. Гамбарин</w:t>
      </w:r>
      <w:r w:rsidRPr="00606B44">
        <w:t>,  [Электронный ресурс] / – мультимедийное сопровождение к учебнику, диск для учителя . 2012</w:t>
      </w:r>
    </w:p>
    <w:p w:rsidR="00300B1F" w:rsidRPr="00606B44" w:rsidRDefault="00300B1F" w:rsidP="00300B1F">
      <w:pPr>
        <w:tabs>
          <w:tab w:val="left" w:pos="5760"/>
        </w:tabs>
        <w:spacing w:after="120" w:line="300" w:lineRule="auto"/>
        <w:rPr>
          <w:b/>
          <w:i/>
        </w:rPr>
      </w:pPr>
      <w:r w:rsidRPr="00606B44">
        <w:rPr>
          <w:b/>
          <w:i/>
        </w:rPr>
        <w:t>Интернет-ресурсы</w:t>
      </w:r>
    </w:p>
    <w:p w:rsidR="00300B1F" w:rsidRPr="00606B44" w:rsidRDefault="00300B1F" w:rsidP="00300B1F">
      <w:pPr>
        <w:numPr>
          <w:ilvl w:val="0"/>
          <w:numId w:val="3"/>
        </w:numPr>
        <w:tabs>
          <w:tab w:val="left" w:pos="5760"/>
        </w:tabs>
        <w:spacing w:after="120" w:line="300" w:lineRule="auto"/>
        <w:jc w:val="both"/>
      </w:pPr>
      <w:r w:rsidRPr="00606B44">
        <w:rPr>
          <w:b/>
        </w:rPr>
        <w:t>Комплект цифровых образовательных ресурсов к учебнику «Математика. 5 класс» авторов И.И. Зубаревой, А.Г. Мордковича, включающий методические рекомендации по использованию</w:t>
      </w:r>
      <w:r w:rsidRPr="00606B44">
        <w:t xml:space="preserve">. [Электронный ресурс] – учеб.пособие для общеобразоват. учреждений, 2008 </w:t>
      </w:r>
      <w:hyperlink r:id="rId6" w:history="1">
        <w:r w:rsidRPr="00606B44">
          <w:t>http://school-collection.edu.ru/catalog/rubr/608887c4-68f4-410f-bbd4-618ad7929e22/?interface=pupil&amp;class[]=47&amp;subject[]=16/</w:t>
        </w:r>
      </w:hyperlink>
      <w:r w:rsidRPr="00606B44">
        <w:t xml:space="preserve"> И.И. Зубарева, М.С. Мильштейн, В.Г. Гамбарин, Е.Е. Тульчинская, Д.В.Немасов. </w:t>
      </w:r>
    </w:p>
    <w:p w:rsidR="00300B1F" w:rsidRPr="00606B44" w:rsidRDefault="00300B1F" w:rsidP="00300B1F">
      <w:pPr>
        <w:numPr>
          <w:ilvl w:val="0"/>
          <w:numId w:val="3"/>
        </w:numPr>
        <w:tabs>
          <w:tab w:val="left" w:pos="5760"/>
        </w:tabs>
        <w:spacing w:after="120" w:line="300" w:lineRule="auto"/>
        <w:jc w:val="both"/>
      </w:pPr>
      <w:r w:rsidRPr="00606B44">
        <w:rPr>
          <w:b/>
        </w:rPr>
        <w:lastRenderedPageBreak/>
        <w:t>УМЦ «Арсенал Образования»</w:t>
      </w:r>
      <w:r w:rsidRPr="00606B44">
        <w:t xml:space="preserve">, вебинары  по вопросам методики обучения математике в 5-6 классах, </w:t>
      </w:r>
      <w:hyperlink r:id="rId7" w:history="1">
        <w:r w:rsidRPr="00606B44">
          <w:rPr>
            <w:rStyle w:val="a8"/>
          </w:rPr>
          <w:t>http://www.ars-edu.ru/vebinary/webinary-provodimie-sovmestno-s-izdatelstvom-mnemozina</w:t>
        </w:r>
      </w:hyperlink>
      <w:r w:rsidRPr="00606B44">
        <w:t>.</w:t>
      </w:r>
    </w:p>
    <w:p w:rsidR="00300B1F" w:rsidRPr="00606B44" w:rsidRDefault="00300B1F" w:rsidP="00300B1F">
      <w:pPr>
        <w:numPr>
          <w:ilvl w:val="0"/>
          <w:numId w:val="3"/>
        </w:numPr>
        <w:tabs>
          <w:tab w:val="left" w:pos="5760"/>
        </w:tabs>
        <w:spacing w:after="120" w:line="300" w:lineRule="auto"/>
        <w:jc w:val="both"/>
      </w:pPr>
      <w:r w:rsidRPr="00606B44">
        <w:rPr>
          <w:b/>
        </w:rPr>
        <w:t>Практика развивающего обучения</w:t>
      </w:r>
      <w:r w:rsidRPr="00606B44">
        <w:t xml:space="preserve">. Сайт методической поддержки УМК «ПРО», </w:t>
      </w:r>
      <w:r w:rsidRPr="00606B44">
        <w:rPr>
          <w:lang w:val="en-US"/>
        </w:rPr>
        <w:t>www</w:t>
      </w:r>
      <w:r w:rsidRPr="00606B44">
        <w:t xml:space="preserve">. </w:t>
      </w:r>
      <w:r w:rsidRPr="00606B44">
        <w:rPr>
          <w:lang w:val="en-US"/>
        </w:rPr>
        <w:t>ziimag</w:t>
      </w:r>
      <w:r w:rsidRPr="00606B44">
        <w:t>.</w:t>
      </w:r>
      <w:r w:rsidRPr="00606B44">
        <w:rPr>
          <w:lang w:val="en-US"/>
        </w:rPr>
        <w:t>narod</w:t>
      </w:r>
      <w:r w:rsidRPr="00606B44">
        <w:t>.</w:t>
      </w:r>
      <w:r w:rsidRPr="00606B44">
        <w:rPr>
          <w:lang w:val="en-US"/>
        </w:rPr>
        <w:t>ru</w:t>
      </w:r>
      <w:r w:rsidRPr="00606B44">
        <w:t>.</w:t>
      </w:r>
    </w:p>
    <w:p w:rsidR="00300B1F" w:rsidRDefault="00300B1F" w:rsidP="00300B1F">
      <w:pPr>
        <w:numPr>
          <w:ilvl w:val="0"/>
          <w:numId w:val="3"/>
        </w:numPr>
        <w:tabs>
          <w:tab w:val="left" w:pos="5760"/>
        </w:tabs>
        <w:spacing w:after="120" w:line="300" w:lineRule="auto"/>
        <w:jc w:val="both"/>
      </w:pPr>
      <w:r w:rsidRPr="00606B44">
        <w:rPr>
          <w:b/>
        </w:rPr>
        <w:t>ИОЦ Мнемозина.</w:t>
      </w:r>
      <w:hyperlink r:id="rId8" w:history="1">
        <w:r w:rsidRPr="00606B44">
          <w:rPr>
            <w:rStyle w:val="a8"/>
            <w:lang w:val="en-US"/>
          </w:rPr>
          <w:t>www</w:t>
        </w:r>
        <w:r w:rsidRPr="00606B44">
          <w:rPr>
            <w:rStyle w:val="a8"/>
          </w:rPr>
          <w:t>.</w:t>
        </w:r>
        <w:r w:rsidRPr="00606B44">
          <w:rPr>
            <w:rStyle w:val="a8"/>
            <w:lang w:val="en-US"/>
          </w:rPr>
          <w:t>mnemozina</w:t>
        </w:r>
        <w:r w:rsidRPr="00606B44">
          <w:rPr>
            <w:rStyle w:val="a8"/>
          </w:rPr>
          <w:t>.</w:t>
        </w:r>
        <w:r w:rsidRPr="00606B44">
          <w:rPr>
            <w:rStyle w:val="a8"/>
            <w:lang w:val="en-US"/>
          </w:rPr>
          <w:t>ru</w:t>
        </w:r>
        <w:r w:rsidRPr="00606B44">
          <w:rPr>
            <w:rStyle w:val="a8"/>
          </w:rPr>
          <w:t>/</w:t>
        </w:r>
      </w:hyperlink>
    </w:p>
    <w:p w:rsidR="00300B1F" w:rsidRDefault="00300B1F" w:rsidP="00300B1F">
      <w:pPr>
        <w:tabs>
          <w:tab w:val="left" w:pos="5760"/>
        </w:tabs>
        <w:spacing w:after="120" w:line="300" w:lineRule="auto"/>
        <w:ind w:left="720"/>
        <w:jc w:val="both"/>
        <w:rPr>
          <w:b/>
        </w:rPr>
      </w:pPr>
    </w:p>
    <w:p w:rsidR="00300B1F" w:rsidRPr="00606B44" w:rsidRDefault="00300B1F" w:rsidP="00300B1F">
      <w:pPr>
        <w:tabs>
          <w:tab w:val="left" w:pos="5760"/>
        </w:tabs>
        <w:spacing w:after="120" w:line="300" w:lineRule="auto"/>
        <w:ind w:left="720"/>
        <w:jc w:val="both"/>
      </w:pPr>
    </w:p>
    <w:p w:rsidR="00300B1F" w:rsidRPr="00BA15D3" w:rsidRDefault="00300B1F" w:rsidP="00300B1F">
      <w:pPr>
        <w:contextualSpacing/>
        <w:jc w:val="both"/>
      </w:pPr>
      <w:r w:rsidRPr="00606B44">
        <w:t>Модели геометрических фигур, таблицы, чертежный инстру</w:t>
      </w:r>
      <w:r w:rsidRPr="00BA15D3">
        <w:t>мент;</w:t>
      </w:r>
    </w:p>
    <w:p w:rsidR="00300B1F" w:rsidRPr="00BA15D3" w:rsidRDefault="00300B1F" w:rsidP="00300B1F">
      <w:pPr>
        <w:contextualSpacing/>
        <w:jc w:val="both"/>
      </w:pPr>
      <w:r w:rsidRPr="00BA15D3">
        <w:t>Ноутбук</w:t>
      </w:r>
      <w:r>
        <w:t>, проектор</w:t>
      </w:r>
    </w:p>
    <w:p w:rsidR="00300B1F" w:rsidRDefault="00300B1F" w:rsidP="00300B1F">
      <w:pPr>
        <w:tabs>
          <w:tab w:val="left" w:pos="5760"/>
        </w:tabs>
        <w:spacing w:after="120" w:line="300" w:lineRule="auto"/>
        <w:ind w:left="510"/>
        <w:jc w:val="both"/>
        <w:rPr>
          <w:sz w:val="28"/>
          <w:szCs w:val="28"/>
        </w:rPr>
      </w:pPr>
    </w:p>
    <w:p w:rsidR="00300B1F" w:rsidRDefault="00300B1F" w:rsidP="00300B1F">
      <w:pPr>
        <w:tabs>
          <w:tab w:val="left" w:pos="5760"/>
        </w:tabs>
        <w:spacing w:after="120" w:line="300" w:lineRule="auto"/>
        <w:ind w:left="510"/>
        <w:jc w:val="both"/>
        <w:rPr>
          <w:sz w:val="28"/>
          <w:szCs w:val="28"/>
        </w:rPr>
      </w:pPr>
    </w:p>
    <w:p w:rsidR="00300B1F" w:rsidRPr="00620A92" w:rsidRDefault="00300B1F" w:rsidP="00300B1F">
      <w:pPr>
        <w:tabs>
          <w:tab w:val="left" w:pos="5760"/>
        </w:tabs>
        <w:spacing w:after="120" w:line="300" w:lineRule="auto"/>
        <w:ind w:left="510"/>
        <w:jc w:val="both"/>
        <w:rPr>
          <w:sz w:val="28"/>
          <w:szCs w:val="28"/>
        </w:rPr>
      </w:pPr>
    </w:p>
    <w:p w:rsidR="00300B1F" w:rsidRPr="00620A92" w:rsidRDefault="00300B1F" w:rsidP="00300B1F">
      <w:pPr>
        <w:shd w:val="clear" w:color="auto" w:fill="FFFFFF"/>
        <w:spacing w:line="300" w:lineRule="auto"/>
        <w:jc w:val="center"/>
        <w:rPr>
          <w:b/>
          <w:bCs/>
          <w:sz w:val="28"/>
          <w:szCs w:val="28"/>
        </w:rPr>
      </w:pPr>
      <w:r w:rsidRPr="00620A92">
        <w:rPr>
          <w:b/>
          <w:bCs/>
          <w:sz w:val="28"/>
          <w:szCs w:val="28"/>
        </w:rPr>
        <w:t>ПЛАНИРУЕМЫЕ РЕЗУЛЬТАТЫ ИЗУЧЕНИЯ</w:t>
      </w:r>
    </w:p>
    <w:p w:rsidR="00300B1F" w:rsidRPr="00620A92" w:rsidRDefault="00300B1F" w:rsidP="00300B1F">
      <w:pPr>
        <w:shd w:val="clear" w:color="auto" w:fill="FFFFFF"/>
        <w:spacing w:line="30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</w:t>
      </w:r>
    </w:p>
    <w:p w:rsidR="00300B1F" w:rsidRPr="00620A92" w:rsidRDefault="00300B1F" w:rsidP="00300B1F">
      <w:pPr>
        <w:pStyle w:val="a9"/>
        <w:spacing w:line="300" w:lineRule="auto"/>
        <w:jc w:val="center"/>
        <w:outlineLvl w:val="0"/>
        <w:rPr>
          <w:b/>
          <w:szCs w:val="28"/>
        </w:rPr>
      </w:pPr>
    </w:p>
    <w:p w:rsidR="00300B1F" w:rsidRPr="00807168" w:rsidRDefault="00300B1F" w:rsidP="00300B1F">
      <w:pPr>
        <w:spacing w:line="300" w:lineRule="auto"/>
        <w:ind w:firstLine="454"/>
        <w:jc w:val="both"/>
        <w:outlineLvl w:val="0"/>
        <w:rPr>
          <w:b/>
        </w:rPr>
      </w:pPr>
      <w:r w:rsidRPr="00807168">
        <w:rPr>
          <w:b/>
        </w:rPr>
        <w:t xml:space="preserve">Натуральные числа. Дроби. 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По завершении изуче</w:t>
      </w:r>
      <w:r>
        <w:t xml:space="preserve">ния курса математики </w:t>
      </w:r>
      <w:r w:rsidRPr="00807168">
        <w:t>выпускник научится: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понимать особенности десятичной системы счисления;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выражать числа в эквивалентных формах, выбирая наиболее подходящую в зависимости от конкретной ситуации;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сравнивать и упорядочивать рациональные числа;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использовать понятия и умения, связанные с процентами, в ходе решения математических</w:t>
      </w:r>
      <w:r>
        <w:t xml:space="preserve"> </w:t>
      </w:r>
      <w:r w:rsidRPr="00807168">
        <w:t>задач и задач из смежных предметов, выполнять несложные практические расчёты.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rPr>
          <w:i/>
        </w:rPr>
        <w:t>Выпускник получит возможность</w:t>
      </w:r>
      <w:r w:rsidRPr="00807168">
        <w:t>: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  <w:r w:rsidRPr="00807168">
        <w:t>• </w:t>
      </w:r>
      <w:r w:rsidRPr="00807168">
        <w:rPr>
          <w:i/>
        </w:rPr>
        <w:t>познакомиться с позиционными системами счисления с основаниями, отличными от 10;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  <w:r w:rsidRPr="00807168">
        <w:t>• </w:t>
      </w:r>
      <w:r w:rsidRPr="00807168">
        <w:rPr>
          <w:i/>
        </w:rPr>
        <w:t xml:space="preserve">углубить и развить представления о натуральных числах; 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  <w:r w:rsidRPr="00807168">
        <w:t>• </w:t>
      </w:r>
      <w:r w:rsidRPr="00807168">
        <w:rPr>
          <w:i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300B1F" w:rsidRPr="00807168" w:rsidRDefault="00300B1F" w:rsidP="00300B1F">
      <w:pPr>
        <w:spacing w:line="300" w:lineRule="auto"/>
        <w:ind w:firstLine="454"/>
        <w:jc w:val="both"/>
        <w:outlineLvl w:val="0"/>
        <w:rPr>
          <w:b/>
        </w:rPr>
      </w:pPr>
    </w:p>
    <w:p w:rsidR="00300B1F" w:rsidRPr="00807168" w:rsidRDefault="00300B1F" w:rsidP="00300B1F">
      <w:pPr>
        <w:spacing w:line="300" w:lineRule="auto"/>
        <w:ind w:firstLine="454"/>
        <w:jc w:val="both"/>
        <w:outlineLvl w:val="0"/>
        <w:rPr>
          <w:b/>
        </w:rPr>
      </w:pPr>
      <w:r w:rsidRPr="00807168">
        <w:rPr>
          <w:b/>
        </w:rPr>
        <w:t>Измерения, приближения, оценки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Выпускник научится: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использовать в ходе решения задач элементарные представления, связанные с приближёнными значениями величин.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rPr>
          <w:i/>
        </w:rPr>
        <w:t>Выпускник получит возможность</w:t>
      </w:r>
      <w:r w:rsidRPr="00807168">
        <w:t>: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lastRenderedPageBreak/>
        <w:t>• </w:t>
      </w:r>
      <w:r w:rsidRPr="00807168">
        <w:rPr>
          <w:i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приближённым.</w:t>
      </w:r>
    </w:p>
    <w:p w:rsidR="00300B1F" w:rsidRPr="00807168" w:rsidRDefault="00300B1F" w:rsidP="00300B1F">
      <w:pPr>
        <w:spacing w:line="300" w:lineRule="auto"/>
        <w:ind w:firstLine="454"/>
        <w:jc w:val="both"/>
        <w:outlineLvl w:val="0"/>
        <w:rPr>
          <w:b/>
        </w:rPr>
      </w:pPr>
      <w:r w:rsidRPr="00807168">
        <w:rPr>
          <w:b/>
        </w:rPr>
        <w:t>Элементы алгебры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Выпускник научится: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оперировать понятиями «числовое выражение», «буквенное выражение», упрощать выражения, содержащие слагаемые с одинаковым буквенным множителем; работать с формулами;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решать простейшие линейные уравнений с одной переменной;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понимать и применять терминологию и символику, связанную с отношением неравенства, в простейших случаях.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  <w:r w:rsidRPr="00807168">
        <w:rPr>
          <w:i/>
        </w:rPr>
        <w:t xml:space="preserve">Выпускник получит возможность: 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  <w:r w:rsidRPr="00807168">
        <w:t>• </w:t>
      </w:r>
      <w:r w:rsidRPr="00807168">
        <w:rPr>
          <w:i/>
        </w:rPr>
        <w:t xml:space="preserve">научиться выполнять преобразования целых буквенных выражений, применяя законы арифметических действий; 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  <w:r w:rsidRPr="00807168">
        <w:t>• </w:t>
      </w:r>
      <w:r w:rsidRPr="00807168">
        <w:rPr>
          <w:i/>
        </w:rPr>
        <w:t>овладеть простейшими приёмами решения уравнений; применять аппарат уравнений для решения разнообразных текстовых (сюжетных) задач.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</w:p>
    <w:p w:rsidR="00300B1F" w:rsidRPr="00807168" w:rsidRDefault="00300B1F" w:rsidP="00300B1F">
      <w:pPr>
        <w:spacing w:line="300" w:lineRule="auto"/>
        <w:ind w:firstLine="454"/>
        <w:jc w:val="both"/>
        <w:outlineLvl w:val="0"/>
        <w:rPr>
          <w:b/>
        </w:rPr>
      </w:pPr>
      <w:r w:rsidRPr="00807168">
        <w:rPr>
          <w:b/>
        </w:rPr>
        <w:t>Описательная статистика и вероятность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  <w:r w:rsidRPr="00807168">
        <w:rPr>
          <w:i/>
        </w:rPr>
        <w:t>Выпускник получит возможность научиться: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  <w:r w:rsidRPr="00807168">
        <w:rPr>
          <w:i/>
        </w:rPr>
        <w:t>• находить вероятность случайного события в простейших случаях;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  <w:r w:rsidRPr="00807168">
        <w:rPr>
          <w:i/>
        </w:rPr>
        <w:t xml:space="preserve">• решать простейшие комбинаторные задачи на нахождение числа объектов или их комбинаций с использованием правила произведения.  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b/>
          <w:i/>
        </w:rPr>
      </w:pPr>
      <w:r w:rsidRPr="00807168">
        <w:rPr>
          <w:b/>
          <w:bCs/>
        </w:rPr>
        <w:t>Наглядная геометрия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Выпускник научится: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пользоваться языком геометрии для описания предметов окружающего мира и их взаимного расположения;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распознавать и изображать на чертежах и рисунках геометрические фигуры и их конфигурации;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находить значения длин линейных элементов фигур, градусную меру углов от 0</w:t>
      </w:r>
      <w:r w:rsidRPr="00807168">
        <w:sym w:font="Symbol" w:char="00B0"/>
      </w:r>
      <w:r w:rsidRPr="00807168">
        <w:t xml:space="preserve"> до 180</w:t>
      </w:r>
      <w:r w:rsidRPr="00807168">
        <w:sym w:font="Symbol" w:char="00B0"/>
      </w:r>
      <w:r w:rsidRPr="00807168">
        <w:t>;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bCs/>
        </w:rPr>
      </w:pPr>
      <w:r w:rsidRPr="00807168">
        <w:t>• </w:t>
      </w:r>
      <w:r w:rsidRPr="00807168">
        <w:rPr>
          <w:iCs/>
        </w:rPr>
        <w:t>распознавать</w:t>
      </w:r>
      <w:r w:rsidRPr="00807168">
        <w:t xml:space="preserve"> развёртки куба, </w:t>
      </w:r>
      <w:r w:rsidRPr="00807168">
        <w:rPr>
          <w:bCs/>
        </w:rPr>
        <w:t>прямоугольного</w:t>
      </w:r>
      <w:r w:rsidRPr="00807168">
        <w:t xml:space="preserve"> параллелепипеда</w:t>
      </w:r>
      <w:r w:rsidRPr="00807168">
        <w:rPr>
          <w:bCs/>
        </w:rPr>
        <w:t>;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 xml:space="preserve">• строить развёртки куба и </w:t>
      </w:r>
      <w:r w:rsidRPr="00807168">
        <w:rPr>
          <w:bCs/>
        </w:rPr>
        <w:t>прямоугольного</w:t>
      </w:r>
      <w:r w:rsidRPr="00807168">
        <w:t xml:space="preserve"> параллелепипеда;</w:t>
      </w:r>
    </w:p>
    <w:p w:rsidR="00300B1F" w:rsidRPr="00807168" w:rsidRDefault="00300B1F" w:rsidP="00300B1F">
      <w:pPr>
        <w:spacing w:line="300" w:lineRule="auto"/>
        <w:ind w:firstLine="454"/>
        <w:jc w:val="both"/>
      </w:pPr>
      <w:r w:rsidRPr="00807168">
        <w:t>• определять по линейным размерам развёртки фигуры линейные размеры самой фигуры и наоборот;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bCs/>
        </w:rPr>
      </w:pPr>
      <w:r w:rsidRPr="00807168">
        <w:t>• </w:t>
      </w:r>
      <w:r w:rsidRPr="00807168">
        <w:rPr>
          <w:bCs/>
        </w:rPr>
        <w:t>вычислять площадь прямоугольника, круга, прямоугольного треугольника и площади фигур, составленных из них, объём прямоугольного параллелепипеда.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  <w:r w:rsidRPr="00807168">
        <w:rPr>
          <w:i/>
        </w:rPr>
        <w:t>Выпускник получит возможность: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  <w:r w:rsidRPr="00807168">
        <w:rPr>
          <w:i/>
        </w:rPr>
        <w:lastRenderedPageBreak/>
        <w:t>• научиться</w:t>
      </w:r>
      <w:r w:rsidRPr="00807168">
        <w:rPr>
          <w:i/>
          <w:iCs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807168">
        <w:rPr>
          <w:i/>
        </w:rPr>
        <w:t>;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/>
        </w:rPr>
      </w:pPr>
      <w:r w:rsidRPr="00807168">
        <w:rPr>
          <w:i/>
        </w:rPr>
        <w:t>• </w:t>
      </w:r>
      <w:r w:rsidRPr="00807168">
        <w:rPr>
          <w:i/>
          <w:iCs/>
        </w:rPr>
        <w:t>углубить и развить представления о пространственных геометрических фигурах;</w:t>
      </w:r>
    </w:p>
    <w:p w:rsidR="00300B1F" w:rsidRPr="00807168" w:rsidRDefault="00300B1F" w:rsidP="00300B1F">
      <w:pPr>
        <w:spacing w:line="300" w:lineRule="auto"/>
        <w:ind w:firstLine="454"/>
        <w:jc w:val="both"/>
        <w:rPr>
          <w:iCs/>
        </w:rPr>
      </w:pPr>
      <w:r w:rsidRPr="00807168">
        <w:rPr>
          <w:i/>
        </w:rPr>
        <w:t>• научиться применять понятие развёртки для выполнения практических расчётов</w:t>
      </w:r>
      <w:r w:rsidRPr="00807168">
        <w:t>.</w:t>
      </w:r>
    </w:p>
    <w:p w:rsidR="00300B1F" w:rsidRPr="00DA3205" w:rsidRDefault="00300B1F" w:rsidP="00300B1F">
      <w:pPr>
        <w:spacing w:line="300" w:lineRule="auto"/>
        <w:ind w:firstLine="709"/>
        <w:jc w:val="both"/>
        <w:rPr>
          <w:bCs/>
          <w:sz w:val="28"/>
          <w:szCs w:val="28"/>
        </w:rPr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709"/>
        <w:jc w:val="both"/>
      </w:pPr>
    </w:p>
    <w:p w:rsidR="00300B1F" w:rsidRPr="000F47B9" w:rsidRDefault="00300B1F" w:rsidP="00300B1F">
      <w:pPr>
        <w:ind w:firstLine="851"/>
        <w:jc w:val="both"/>
        <w:rPr>
          <w:b/>
        </w:rPr>
      </w:pPr>
    </w:p>
    <w:p w:rsidR="00300B1F" w:rsidRPr="000F47B9" w:rsidRDefault="00300B1F" w:rsidP="00300B1F">
      <w:pPr>
        <w:ind w:firstLine="851"/>
        <w:jc w:val="both"/>
        <w:rPr>
          <w:b/>
        </w:rPr>
      </w:pPr>
    </w:p>
    <w:p w:rsidR="00300B1F" w:rsidRPr="000F47B9" w:rsidRDefault="00300B1F" w:rsidP="00300B1F">
      <w:pPr>
        <w:ind w:firstLine="851"/>
        <w:jc w:val="both"/>
        <w:rPr>
          <w:b/>
        </w:rPr>
      </w:pPr>
    </w:p>
    <w:p w:rsidR="00300B1F" w:rsidRDefault="00300B1F" w:rsidP="00300B1F">
      <w:pPr>
        <w:jc w:val="both"/>
        <w:rPr>
          <w:b/>
        </w:rPr>
      </w:pPr>
    </w:p>
    <w:p w:rsidR="00300B1F" w:rsidRDefault="00300B1F" w:rsidP="00300B1F">
      <w:pPr>
        <w:jc w:val="both"/>
        <w:rPr>
          <w:b/>
        </w:rPr>
      </w:pPr>
    </w:p>
    <w:p w:rsidR="00300B1F" w:rsidRDefault="00300B1F" w:rsidP="00300B1F">
      <w:pPr>
        <w:jc w:val="both"/>
        <w:rPr>
          <w:b/>
        </w:rPr>
      </w:pPr>
    </w:p>
    <w:p w:rsidR="00300B1F" w:rsidRDefault="00300B1F" w:rsidP="00300B1F">
      <w:pPr>
        <w:jc w:val="both"/>
        <w:rPr>
          <w:b/>
        </w:rPr>
      </w:pPr>
    </w:p>
    <w:p w:rsidR="00300B1F" w:rsidRDefault="00300B1F" w:rsidP="00300B1F">
      <w:pPr>
        <w:jc w:val="both"/>
        <w:rPr>
          <w:b/>
        </w:rPr>
      </w:pPr>
    </w:p>
    <w:p w:rsidR="00300B1F" w:rsidRDefault="00300B1F" w:rsidP="00300B1F">
      <w:pPr>
        <w:jc w:val="both"/>
        <w:rPr>
          <w:b/>
        </w:rPr>
      </w:pPr>
    </w:p>
    <w:p w:rsidR="00300B1F" w:rsidRDefault="00300B1F" w:rsidP="00300B1F">
      <w:pPr>
        <w:pStyle w:val="c8"/>
        <w:spacing w:before="0" w:beforeAutospacing="0" w:after="0" w:afterAutospacing="0"/>
        <w:rPr>
          <w:b/>
          <w:iCs/>
        </w:rPr>
      </w:pPr>
    </w:p>
    <w:p w:rsidR="00300B1F" w:rsidRDefault="00300B1F" w:rsidP="00300B1F">
      <w:pPr>
        <w:pStyle w:val="c8"/>
        <w:spacing w:before="0" w:beforeAutospacing="0" w:after="0" w:afterAutospacing="0"/>
        <w:rPr>
          <w:b/>
          <w:iCs/>
        </w:rPr>
      </w:pPr>
    </w:p>
    <w:p w:rsidR="00300B1F" w:rsidRPr="000F47B9" w:rsidRDefault="00300B1F" w:rsidP="00300B1F">
      <w:pPr>
        <w:pStyle w:val="a3"/>
        <w:tabs>
          <w:tab w:val="left" w:pos="426"/>
          <w:tab w:val="left" w:pos="851"/>
        </w:tabs>
        <w:spacing w:before="0" w:beforeAutospacing="0" w:after="0" w:afterAutospacing="0"/>
        <w:ind w:firstLine="851"/>
        <w:jc w:val="both"/>
        <w:rPr>
          <w:iCs/>
        </w:rPr>
      </w:pPr>
    </w:p>
    <w:p w:rsidR="00300B1F" w:rsidRPr="003141E2" w:rsidRDefault="00300B1F" w:rsidP="00300B1F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Нормы оценок</w:t>
      </w:r>
      <w:r w:rsidRPr="003141E2">
        <w:rPr>
          <w:rFonts w:ascii="Times New Roman" w:hAnsi="Times New Roman"/>
          <w:color w:val="auto"/>
          <w:sz w:val="24"/>
          <w:szCs w:val="24"/>
        </w:rPr>
        <w:t>.</w:t>
      </w:r>
    </w:p>
    <w:p w:rsidR="00300B1F" w:rsidRPr="003141E2" w:rsidRDefault="00300B1F" w:rsidP="00300B1F">
      <w:pPr>
        <w:pStyle w:val="1"/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3141E2">
        <w:rPr>
          <w:rFonts w:ascii="Times New Roman" w:hAnsi="Times New Roman"/>
          <w:i/>
          <w:color w:val="auto"/>
          <w:sz w:val="24"/>
          <w:szCs w:val="24"/>
        </w:rPr>
        <w:t>1</w:t>
      </w:r>
      <w:r w:rsidRPr="003141E2">
        <w:rPr>
          <w:rFonts w:ascii="Times New Roman" w:hAnsi="Times New Roman"/>
          <w:b w:val="0"/>
          <w:i/>
          <w:color w:val="auto"/>
          <w:sz w:val="24"/>
          <w:szCs w:val="24"/>
        </w:rPr>
        <w:t>. Оценка письменных контрольных работ обучающихся по математике.</w:t>
      </w:r>
    </w:p>
    <w:p w:rsidR="00300B1F" w:rsidRPr="003141E2" w:rsidRDefault="00300B1F" w:rsidP="00300B1F">
      <w:pPr>
        <w:ind w:firstLine="851"/>
        <w:jc w:val="both"/>
        <w:rPr>
          <w:bCs/>
          <w:iCs/>
        </w:rPr>
      </w:pPr>
      <w:r w:rsidRPr="003141E2">
        <w:rPr>
          <w:b/>
          <w:bCs/>
          <w:iCs/>
        </w:rPr>
        <w:t>Отметка «5»,</w:t>
      </w:r>
      <w:r w:rsidRPr="003141E2">
        <w:rPr>
          <w:bCs/>
          <w:iCs/>
        </w:rPr>
        <w:t xml:space="preserve"> если: </w:t>
      </w:r>
    </w:p>
    <w:p w:rsidR="00300B1F" w:rsidRPr="003141E2" w:rsidRDefault="00300B1F" w:rsidP="00300B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141E2">
        <w:t>работа выполнена полностью;</w:t>
      </w:r>
    </w:p>
    <w:p w:rsidR="00300B1F" w:rsidRPr="003141E2" w:rsidRDefault="00300B1F" w:rsidP="00300B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141E2">
        <w:t>в логических рассуждениях и обосновании решения нет пробелов и ошибок;</w:t>
      </w:r>
    </w:p>
    <w:p w:rsidR="00300B1F" w:rsidRPr="003141E2" w:rsidRDefault="00300B1F" w:rsidP="00300B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141E2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00B1F" w:rsidRPr="003141E2" w:rsidRDefault="00300B1F" w:rsidP="00300B1F">
      <w:pPr>
        <w:pStyle w:val="a6"/>
        <w:spacing w:after="0"/>
        <w:ind w:firstLine="851"/>
        <w:jc w:val="both"/>
        <w:rPr>
          <w:iCs/>
        </w:rPr>
      </w:pPr>
      <w:r w:rsidRPr="003141E2">
        <w:rPr>
          <w:b/>
        </w:rPr>
        <w:t>Отметка«4»</w:t>
      </w:r>
      <w:r w:rsidRPr="003141E2">
        <w:t xml:space="preserve"> ставится в следующих случаях:</w:t>
      </w:r>
    </w:p>
    <w:p w:rsidR="00300B1F" w:rsidRPr="003141E2" w:rsidRDefault="00300B1F" w:rsidP="00300B1F">
      <w:pPr>
        <w:pStyle w:val="a6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>работа выполнена полностью, но обоснования шагов решения недостаточны (если умение   обосновывать рассуждения не являлось специальным объектом проверки);</w:t>
      </w:r>
    </w:p>
    <w:p w:rsidR="00300B1F" w:rsidRPr="003141E2" w:rsidRDefault="00300B1F" w:rsidP="00300B1F">
      <w:pPr>
        <w:pStyle w:val="a6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00B1F" w:rsidRPr="003141E2" w:rsidRDefault="00300B1F" w:rsidP="00300B1F">
      <w:pPr>
        <w:pStyle w:val="a6"/>
        <w:spacing w:after="0"/>
        <w:ind w:firstLine="851"/>
        <w:jc w:val="both"/>
      </w:pPr>
      <w:r w:rsidRPr="003141E2">
        <w:rPr>
          <w:b/>
        </w:rPr>
        <w:t>Отметка «3»</w:t>
      </w:r>
      <w:r w:rsidRPr="003141E2">
        <w:t xml:space="preserve"> ставится, если:</w:t>
      </w:r>
    </w:p>
    <w:p w:rsidR="00300B1F" w:rsidRPr="003141E2" w:rsidRDefault="00300B1F" w:rsidP="00300B1F">
      <w:pPr>
        <w:pStyle w:val="a6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iCs/>
        </w:rPr>
      </w:pPr>
      <w:r w:rsidRPr="003141E2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300B1F" w:rsidRPr="003141E2" w:rsidRDefault="00300B1F" w:rsidP="00300B1F">
      <w:pPr>
        <w:pStyle w:val="a6"/>
        <w:spacing w:after="0"/>
        <w:jc w:val="both"/>
      </w:pPr>
      <w:r w:rsidRPr="003141E2">
        <w:rPr>
          <w:iCs/>
        </w:rPr>
        <w:tab/>
      </w:r>
      <w:r w:rsidRPr="003141E2">
        <w:rPr>
          <w:b/>
        </w:rPr>
        <w:t xml:space="preserve">Отметка «2» </w:t>
      </w:r>
      <w:r w:rsidRPr="003141E2">
        <w:t>ставится, если:</w:t>
      </w:r>
    </w:p>
    <w:p w:rsidR="00300B1F" w:rsidRPr="003141E2" w:rsidRDefault="00300B1F" w:rsidP="00300B1F">
      <w:pPr>
        <w:pStyle w:val="a6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300B1F" w:rsidRPr="003141E2" w:rsidRDefault="00300B1F" w:rsidP="00300B1F">
      <w:pPr>
        <w:pStyle w:val="a6"/>
        <w:spacing w:after="0"/>
        <w:ind w:firstLine="709"/>
        <w:jc w:val="both"/>
      </w:pPr>
      <w:r w:rsidRPr="003141E2">
        <w:rPr>
          <w:b/>
        </w:rPr>
        <w:t xml:space="preserve">  Отметка «1»</w:t>
      </w:r>
      <w:r w:rsidRPr="003141E2">
        <w:t xml:space="preserve"> ставится, если:</w:t>
      </w:r>
    </w:p>
    <w:p w:rsidR="00300B1F" w:rsidRPr="003141E2" w:rsidRDefault="00300B1F" w:rsidP="00300B1F">
      <w:pPr>
        <w:pStyle w:val="a6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300B1F" w:rsidRPr="003141E2" w:rsidRDefault="00300B1F" w:rsidP="00300B1F">
      <w:pPr>
        <w:pStyle w:val="a6"/>
        <w:spacing w:after="0"/>
        <w:jc w:val="both"/>
        <w:rPr>
          <w:bCs/>
          <w:iCs/>
        </w:rPr>
      </w:pPr>
      <w:r w:rsidRPr="003141E2">
        <w:rPr>
          <w:bCs/>
          <w:iCs/>
        </w:rPr>
        <w:t xml:space="preserve">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</w:t>
      </w:r>
      <w:r w:rsidRPr="003141E2">
        <w:rPr>
          <w:bCs/>
          <w:iCs/>
        </w:rPr>
        <w:lastRenderedPageBreak/>
        <w:t xml:space="preserve">заданий. </w:t>
      </w:r>
    </w:p>
    <w:p w:rsidR="00300B1F" w:rsidRPr="003141E2" w:rsidRDefault="00300B1F" w:rsidP="00300B1F">
      <w:pPr>
        <w:pStyle w:val="1"/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3141E2">
        <w:rPr>
          <w:rFonts w:ascii="Times New Roman" w:hAnsi="Times New Roman"/>
          <w:i/>
          <w:color w:val="auto"/>
          <w:sz w:val="24"/>
          <w:szCs w:val="24"/>
        </w:rPr>
        <w:t>2.</w:t>
      </w:r>
      <w:r w:rsidRPr="003141E2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Оценка устных ответов обучающихся по математике</w:t>
      </w:r>
    </w:p>
    <w:p w:rsidR="00300B1F" w:rsidRPr="003141E2" w:rsidRDefault="00300B1F" w:rsidP="00300B1F">
      <w:pPr>
        <w:ind w:firstLine="709"/>
        <w:jc w:val="both"/>
        <w:rPr>
          <w:bCs/>
          <w:iCs/>
        </w:rPr>
      </w:pPr>
      <w:r w:rsidRPr="003141E2">
        <w:rPr>
          <w:bCs/>
          <w:iCs/>
        </w:rPr>
        <w:t xml:space="preserve">Ответ оценивается </w:t>
      </w:r>
      <w:r w:rsidRPr="003141E2">
        <w:rPr>
          <w:b/>
          <w:bCs/>
          <w:iCs/>
        </w:rPr>
        <w:t>отметкой«5»,</w:t>
      </w:r>
      <w:r w:rsidRPr="003141E2">
        <w:rPr>
          <w:bCs/>
          <w:iCs/>
        </w:rPr>
        <w:t xml:space="preserve"> если ученик: </w:t>
      </w:r>
    </w:p>
    <w:p w:rsidR="00300B1F" w:rsidRPr="003141E2" w:rsidRDefault="00300B1F" w:rsidP="00300B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141E2">
        <w:t>полно раскрыл содержание материала в объеме, предусмотренном программой и учебником;</w:t>
      </w:r>
    </w:p>
    <w:p w:rsidR="00300B1F" w:rsidRPr="003141E2" w:rsidRDefault="00300B1F" w:rsidP="00300B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141E2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00B1F" w:rsidRPr="003141E2" w:rsidRDefault="00300B1F" w:rsidP="00300B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141E2">
        <w:t>правильно выполнил рисунки, чертежи, графики, сопутствующие ответу;</w:t>
      </w:r>
    </w:p>
    <w:p w:rsidR="00300B1F" w:rsidRPr="003141E2" w:rsidRDefault="00300B1F" w:rsidP="00300B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141E2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00B1F" w:rsidRPr="003141E2" w:rsidRDefault="00300B1F" w:rsidP="00300B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141E2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300B1F" w:rsidRPr="003141E2" w:rsidRDefault="00300B1F" w:rsidP="00300B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141E2">
        <w:t>отвечал самостоятельно, без наводящих вопросов учителя;</w:t>
      </w:r>
    </w:p>
    <w:p w:rsidR="00300B1F" w:rsidRPr="003141E2" w:rsidRDefault="00300B1F" w:rsidP="00300B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141E2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300B1F" w:rsidRPr="003141E2" w:rsidRDefault="00300B1F" w:rsidP="00300B1F">
      <w:pPr>
        <w:pStyle w:val="a6"/>
        <w:spacing w:after="0"/>
        <w:ind w:firstLine="709"/>
        <w:jc w:val="both"/>
        <w:rPr>
          <w:iCs/>
        </w:rPr>
      </w:pPr>
      <w:r w:rsidRPr="003141E2">
        <w:t xml:space="preserve">Ответ оценивается </w:t>
      </w:r>
      <w:r w:rsidRPr="003141E2">
        <w:rPr>
          <w:b/>
        </w:rPr>
        <w:t>отметкой «4»,</w:t>
      </w:r>
      <w:r w:rsidRPr="003141E2">
        <w:t xml:space="preserve"> если удовлетворяет в основном требованиям на оценку «5», но при этом имеет один из недостатков:</w:t>
      </w:r>
    </w:p>
    <w:p w:rsidR="00300B1F" w:rsidRPr="003141E2" w:rsidRDefault="00300B1F" w:rsidP="00300B1F">
      <w:pPr>
        <w:pStyle w:val="a6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300B1F" w:rsidRPr="003141E2" w:rsidRDefault="00300B1F" w:rsidP="00300B1F">
      <w:pPr>
        <w:pStyle w:val="a6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00B1F" w:rsidRPr="003141E2" w:rsidRDefault="00300B1F" w:rsidP="00300B1F">
      <w:pPr>
        <w:pStyle w:val="a6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300B1F" w:rsidRPr="003141E2" w:rsidRDefault="00300B1F" w:rsidP="00300B1F">
      <w:pPr>
        <w:pStyle w:val="a6"/>
        <w:spacing w:after="0"/>
        <w:ind w:firstLine="709"/>
        <w:jc w:val="both"/>
      </w:pPr>
      <w:r w:rsidRPr="003141E2">
        <w:rPr>
          <w:b/>
        </w:rPr>
        <w:t>Отметка «3»</w:t>
      </w:r>
      <w:r w:rsidRPr="003141E2">
        <w:t xml:space="preserve"> ставится в следующих случаях:</w:t>
      </w:r>
    </w:p>
    <w:p w:rsidR="00300B1F" w:rsidRPr="003141E2" w:rsidRDefault="00300B1F" w:rsidP="00300B1F">
      <w:pPr>
        <w:pStyle w:val="a6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300B1F" w:rsidRPr="003141E2" w:rsidRDefault="00300B1F" w:rsidP="00300B1F">
      <w:pPr>
        <w:pStyle w:val="a6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00B1F" w:rsidRPr="003141E2" w:rsidRDefault="00300B1F" w:rsidP="00300B1F">
      <w:pPr>
        <w:pStyle w:val="a6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00B1F" w:rsidRPr="003141E2" w:rsidRDefault="00300B1F" w:rsidP="00300B1F">
      <w:pPr>
        <w:pStyle w:val="a6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300B1F" w:rsidRPr="003141E2" w:rsidRDefault="00300B1F" w:rsidP="00300B1F">
      <w:pPr>
        <w:pStyle w:val="a6"/>
        <w:spacing w:after="0"/>
        <w:jc w:val="both"/>
      </w:pPr>
      <w:r w:rsidRPr="003141E2">
        <w:rPr>
          <w:b/>
          <w:bCs/>
          <w:iCs/>
        </w:rPr>
        <w:tab/>
      </w:r>
      <w:r w:rsidRPr="003141E2">
        <w:rPr>
          <w:b/>
        </w:rPr>
        <w:t>Отметка «2»</w:t>
      </w:r>
      <w:r w:rsidRPr="003141E2">
        <w:t xml:space="preserve"> ставится в следующих случаях:</w:t>
      </w:r>
    </w:p>
    <w:p w:rsidR="00300B1F" w:rsidRPr="003141E2" w:rsidRDefault="00300B1F" w:rsidP="00300B1F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>не раскрыто основное содержание учебного материала;</w:t>
      </w:r>
    </w:p>
    <w:p w:rsidR="00300B1F" w:rsidRPr="003141E2" w:rsidRDefault="00300B1F" w:rsidP="00300B1F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300B1F" w:rsidRPr="003141E2" w:rsidRDefault="00300B1F" w:rsidP="00300B1F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141E2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00B1F" w:rsidRPr="003141E2" w:rsidRDefault="00300B1F" w:rsidP="00300B1F">
      <w:pPr>
        <w:pStyle w:val="a6"/>
        <w:spacing w:after="0"/>
        <w:ind w:firstLine="709"/>
        <w:jc w:val="both"/>
      </w:pPr>
      <w:r w:rsidRPr="003141E2">
        <w:rPr>
          <w:b/>
        </w:rPr>
        <w:t>Отметка «1»</w:t>
      </w:r>
      <w:r w:rsidRPr="003141E2">
        <w:t xml:space="preserve"> ставится, если:</w:t>
      </w:r>
    </w:p>
    <w:p w:rsidR="00300B1F" w:rsidRPr="003141E2" w:rsidRDefault="00300B1F" w:rsidP="00300B1F">
      <w:pPr>
        <w:pStyle w:val="a4"/>
        <w:widowControl w:val="0"/>
        <w:numPr>
          <w:ilvl w:val="0"/>
          <w:numId w:val="8"/>
        </w:numPr>
        <w:spacing w:before="0" w:line="240" w:lineRule="auto"/>
        <w:jc w:val="both"/>
      </w:pPr>
      <w:r w:rsidRPr="003141E2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300B1F" w:rsidRDefault="00300B1F" w:rsidP="00300B1F">
      <w:pPr>
        <w:spacing w:before="100" w:after="100"/>
        <w:rPr>
          <w:rFonts w:eastAsia="Calibri"/>
          <w:b/>
        </w:rPr>
      </w:pPr>
    </w:p>
    <w:p w:rsidR="00300B1F" w:rsidRDefault="00300B1F" w:rsidP="00300B1F">
      <w:pPr>
        <w:spacing w:before="100" w:after="100"/>
        <w:rPr>
          <w:rFonts w:eastAsia="Calibri"/>
          <w:b/>
        </w:rPr>
      </w:pPr>
    </w:p>
    <w:p w:rsidR="00300B1F" w:rsidRDefault="00300B1F" w:rsidP="00300B1F">
      <w:pPr>
        <w:spacing w:before="100" w:after="100"/>
        <w:rPr>
          <w:rFonts w:eastAsia="Calibri"/>
          <w:b/>
        </w:rPr>
      </w:pPr>
    </w:p>
    <w:p w:rsidR="00300B1F" w:rsidRDefault="00300B1F" w:rsidP="00300B1F">
      <w:pPr>
        <w:spacing w:before="100" w:after="100"/>
        <w:rPr>
          <w:rFonts w:eastAsia="Calibri"/>
          <w:b/>
        </w:rPr>
      </w:pPr>
    </w:p>
    <w:p w:rsidR="00300B1F" w:rsidRDefault="00300B1F" w:rsidP="00300B1F">
      <w:pPr>
        <w:spacing w:before="100" w:after="100"/>
        <w:rPr>
          <w:rFonts w:eastAsia="Calibri"/>
          <w:b/>
        </w:rPr>
      </w:pPr>
    </w:p>
    <w:p w:rsidR="00300B1F" w:rsidRDefault="00300B1F" w:rsidP="00300B1F">
      <w:pPr>
        <w:spacing w:before="100" w:after="100"/>
        <w:rPr>
          <w:rFonts w:eastAsia="Calibri"/>
          <w:b/>
        </w:rPr>
      </w:pPr>
    </w:p>
    <w:p w:rsidR="00300B1F" w:rsidRDefault="00300B1F" w:rsidP="00300B1F">
      <w:pPr>
        <w:spacing w:before="100" w:after="100"/>
        <w:rPr>
          <w:rFonts w:eastAsia="Calibri"/>
          <w:b/>
        </w:rPr>
      </w:pPr>
    </w:p>
    <w:p w:rsidR="00300B1F" w:rsidRDefault="00300B1F" w:rsidP="00300B1F">
      <w:pPr>
        <w:pStyle w:val="a5"/>
        <w:widowControl w:val="0"/>
        <w:ind w:left="0" w:right="0" w:firstLine="709"/>
        <w:rPr>
          <w:b/>
          <w:szCs w:val="24"/>
        </w:rPr>
      </w:pPr>
    </w:p>
    <w:p w:rsidR="00300B1F" w:rsidRDefault="00300B1F" w:rsidP="00300B1F">
      <w:pPr>
        <w:pStyle w:val="a5"/>
        <w:widowControl w:val="0"/>
        <w:ind w:left="0" w:right="0" w:firstLine="709"/>
        <w:rPr>
          <w:b/>
          <w:szCs w:val="24"/>
        </w:rPr>
      </w:pPr>
    </w:p>
    <w:p w:rsidR="00300B1F" w:rsidRDefault="00300B1F" w:rsidP="00300B1F">
      <w:pPr>
        <w:pStyle w:val="a5"/>
        <w:widowControl w:val="0"/>
        <w:ind w:left="0" w:right="0" w:firstLine="709"/>
        <w:rPr>
          <w:b/>
          <w:szCs w:val="24"/>
        </w:rPr>
      </w:pPr>
    </w:p>
    <w:p w:rsidR="00300B1F" w:rsidRDefault="00300B1F" w:rsidP="00300B1F">
      <w:pPr>
        <w:pStyle w:val="a5"/>
        <w:widowControl w:val="0"/>
        <w:ind w:left="0" w:right="0" w:firstLine="709"/>
        <w:rPr>
          <w:b/>
          <w:szCs w:val="24"/>
        </w:rPr>
      </w:pPr>
    </w:p>
    <w:p w:rsidR="00300B1F" w:rsidRDefault="00300B1F" w:rsidP="00300B1F">
      <w:pPr>
        <w:pStyle w:val="a5"/>
        <w:widowControl w:val="0"/>
        <w:ind w:left="0" w:right="0" w:firstLine="709"/>
        <w:rPr>
          <w:b/>
          <w:szCs w:val="24"/>
        </w:rPr>
      </w:pPr>
    </w:p>
    <w:p w:rsidR="00300B1F" w:rsidRDefault="00300B1F" w:rsidP="00300B1F">
      <w:pPr>
        <w:pStyle w:val="a5"/>
        <w:widowControl w:val="0"/>
        <w:ind w:left="0" w:right="0" w:firstLine="709"/>
        <w:rPr>
          <w:b/>
          <w:szCs w:val="24"/>
        </w:rPr>
      </w:pPr>
    </w:p>
    <w:p w:rsidR="00300B1F" w:rsidRDefault="00300B1F" w:rsidP="00300B1F">
      <w:pPr>
        <w:pStyle w:val="a5"/>
        <w:widowControl w:val="0"/>
        <w:ind w:left="0" w:right="0" w:firstLine="709"/>
        <w:rPr>
          <w:b/>
          <w:szCs w:val="24"/>
        </w:rPr>
      </w:pPr>
    </w:p>
    <w:p w:rsidR="00300B1F" w:rsidRDefault="00300B1F" w:rsidP="00300B1F">
      <w:pPr>
        <w:pStyle w:val="a5"/>
        <w:widowControl w:val="0"/>
        <w:ind w:left="0" w:right="0" w:firstLine="709"/>
        <w:rPr>
          <w:b/>
          <w:szCs w:val="24"/>
        </w:rPr>
      </w:pPr>
    </w:p>
    <w:p w:rsidR="00300B1F" w:rsidRDefault="00300B1F" w:rsidP="00300B1F">
      <w:pPr>
        <w:pStyle w:val="a5"/>
        <w:widowControl w:val="0"/>
        <w:ind w:left="0" w:right="0" w:firstLine="709"/>
        <w:rPr>
          <w:b/>
          <w:szCs w:val="24"/>
        </w:rPr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Pr="00C34057" w:rsidRDefault="00300B1F" w:rsidP="00300B1F">
      <w:pPr>
        <w:pStyle w:val="a4"/>
        <w:spacing w:before="0" w:line="240" w:lineRule="auto"/>
        <w:ind w:firstLine="851"/>
        <w:jc w:val="both"/>
      </w:pPr>
    </w:p>
    <w:p w:rsidR="00300B1F" w:rsidRPr="00C34057" w:rsidRDefault="00300B1F" w:rsidP="00300B1F">
      <w:pPr>
        <w:pStyle w:val="a4"/>
        <w:spacing w:before="0" w:line="240" w:lineRule="auto"/>
        <w:ind w:firstLine="851"/>
        <w:jc w:val="both"/>
      </w:pPr>
    </w:p>
    <w:p w:rsidR="00F067B0" w:rsidRDefault="00F067B0">
      <w:bookmarkStart w:id="0" w:name="_GoBack"/>
      <w:bookmarkEnd w:id="0"/>
    </w:p>
    <w:sectPr w:rsidR="00F0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8F0"/>
    <w:multiLevelType w:val="multilevel"/>
    <w:tmpl w:val="49F8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81"/>
    <w:rsid w:val="00300B1F"/>
    <w:rsid w:val="0094573E"/>
    <w:rsid w:val="00B56D81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B1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0B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B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0B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00B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iPriority w:val="99"/>
    <w:rsid w:val="00300B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0B1F"/>
    <w:pPr>
      <w:autoSpaceDE w:val="0"/>
      <w:autoSpaceDN w:val="0"/>
      <w:adjustRightInd w:val="0"/>
      <w:spacing w:before="120" w:line="360" w:lineRule="auto"/>
      <w:ind w:firstLine="600"/>
      <w:contextualSpacing/>
    </w:pPr>
    <w:rPr>
      <w:iCs/>
    </w:rPr>
  </w:style>
  <w:style w:type="paragraph" w:customStyle="1" w:styleId="c8">
    <w:name w:val="c8"/>
    <w:basedOn w:val="a"/>
    <w:rsid w:val="00300B1F"/>
    <w:pPr>
      <w:spacing w:before="100" w:beforeAutospacing="1" w:after="100" w:afterAutospacing="1"/>
    </w:pPr>
  </w:style>
  <w:style w:type="paragraph" w:styleId="a5">
    <w:name w:val="Block Text"/>
    <w:basedOn w:val="a"/>
    <w:rsid w:val="00300B1F"/>
    <w:pPr>
      <w:ind w:left="57" w:right="57" w:firstLine="720"/>
      <w:jc w:val="both"/>
    </w:pPr>
    <w:rPr>
      <w:szCs w:val="20"/>
    </w:rPr>
  </w:style>
  <w:style w:type="paragraph" w:styleId="a6">
    <w:name w:val="Body Text"/>
    <w:basedOn w:val="a"/>
    <w:link w:val="a7"/>
    <w:rsid w:val="00300B1F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a7">
    <w:name w:val="Основной текст Знак"/>
    <w:basedOn w:val="a0"/>
    <w:link w:val="a6"/>
    <w:rsid w:val="00300B1F"/>
    <w:rPr>
      <w:rFonts w:ascii="Times New Roman" w:eastAsia="Arial Unicode MS" w:hAnsi="Times New Roman" w:cs="Times New Roman"/>
      <w:sz w:val="24"/>
      <w:szCs w:val="24"/>
    </w:rPr>
  </w:style>
  <w:style w:type="character" w:styleId="a8">
    <w:name w:val="Hyperlink"/>
    <w:rsid w:val="00300B1F"/>
    <w:rPr>
      <w:color w:val="0000FF"/>
      <w:u w:val="single"/>
    </w:rPr>
  </w:style>
  <w:style w:type="paragraph" w:customStyle="1" w:styleId="a9">
    <w:name w:val="Новый"/>
    <w:basedOn w:val="a"/>
    <w:rsid w:val="00300B1F"/>
    <w:pPr>
      <w:spacing w:line="360" w:lineRule="auto"/>
      <w:ind w:firstLine="454"/>
      <w:jc w:val="both"/>
    </w:pPr>
    <w:rPr>
      <w:sz w:val="2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B1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0B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B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0B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00B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iPriority w:val="99"/>
    <w:rsid w:val="00300B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0B1F"/>
    <w:pPr>
      <w:autoSpaceDE w:val="0"/>
      <w:autoSpaceDN w:val="0"/>
      <w:adjustRightInd w:val="0"/>
      <w:spacing w:before="120" w:line="360" w:lineRule="auto"/>
      <w:ind w:firstLine="600"/>
      <w:contextualSpacing/>
    </w:pPr>
    <w:rPr>
      <w:iCs/>
    </w:rPr>
  </w:style>
  <w:style w:type="paragraph" w:customStyle="1" w:styleId="c8">
    <w:name w:val="c8"/>
    <w:basedOn w:val="a"/>
    <w:rsid w:val="00300B1F"/>
    <w:pPr>
      <w:spacing w:before="100" w:beforeAutospacing="1" w:after="100" w:afterAutospacing="1"/>
    </w:pPr>
  </w:style>
  <w:style w:type="paragraph" w:styleId="a5">
    <w:name w:val="Block Text"/>
    <w:basedOn w:val="a"/>
    <w:rsid w:val="00300B1F"/>
    <w:pPr>
      <w:ind w:left="57" w:right="57" w:firstLine="720"/>
      <w:jc w:val="both"/>
    </w:pPr>
    <w:rPr>
      <w:szCs w:val="20"/>
    </w:rPr>
  </w:style>
  <w:style w:type="paragraph" w:styleId="a6">
    <w:name w:val="Body Text"/>
    <w:basedOn w:val="a"/>
    <w:link w:val="a7"/>
    <w:rsid w:val="00300B1F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a7">
    <w:name w:val="Основной текст Знак"/>
    <w:basedOn w:val="a0"/>
    <w:link w:val="a6"/>
    <w:rsid w:val="00300B1F"/>
    <w:rPr>
      <w:rFonts w:ascii="Times New Roman" w:eastAsia="Arial Unicode MS" w:hAnsi="Times New Roman" w:cs="Times New Roman"/>
      <w:sz w:val="24"/>
      <w:szCs w:val="24"/>
    </w:rPr>
  </w:style>
  <w:style w:type="character" w:styleId="a8">
    <w:name w:val="Hyperlink"/>
    <w:rsid w:val="00300B1F"/>
    <w:rPr>
      <w:color w:val="0000FF"/>
      <w:u w:val="single"/>
    </w:rPr>
  </w:style>
  <w:style w:type="paragraph" w:customStyle="1" w:styleId="a9">
    <w:name w:val="Новый"/>
    <w:basedOn w:val="a"/>
    <w:rsid w:val="00300B1F"/>
    <w:pPr>
      <w:spacing w:line="360" w:lineRule="auto"/>
      <w:ind w:firstLine="454"/>
      <w:jc w:val="both"/>
    </w:pPr>
    <w:rPr>
      <w:sz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emozin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s-edu.ru/vebinary/webinary-provodimie-sovmestno-s-izdatelstvom-mnemoz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608887c4-68f4-410f-bbd4-618ad7929e22/?interface=pupil&amp;class%5b%5d=47&amp;subject%5b%5d=1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3703</Words>
  <Characters>21112</Characters>
  <Application>Microsoft Office Word</Application>
  <DocSecurity>0</DocSecurity>
  <Lines>175</Lines>
  <Paragraphs>49</Paragraphs>
  <ScaleCrop>false</ScaleCrop>
  <Company/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2015-10-28T12:34:00Z</dcterms:created>
  <dcterms:modified xsi:type="dcterms:W3CDTF">2015-10-28T12:34:00Z</dcterms:modified>
</cp:coreProperties>
</file>